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1CF4" w14:textId="77777777" w:rsidR="008B36B0" w:rsidRDefault="008B36B0">
      <w:pPr>
        <w:pStyle w:val="Standard"/>
        <w:ind w:firstLine="850"/>
        <w:jc w:val="right"/>
      </w:pPr>
    </w:p>
    <w:p w14:paraId="44FC1CF5" w14:textId="0E0E8BEE" w:rsidR="008B36B0" w:rsidRPr="00956E38" w:rsidRDefault="007F1E14">
      <w:pPr>
        <w:pStyle w:val="Standard"/>
        <w:ind w:firstLine="850"/>
        <w:jc w:val="right"/>
      </w:pPr>
      <w:r w:rsidRPr="00956E38">
        <w:t>Itapemirim-ES, 27</w:t>
      </w:r>
      <w:r w:rsidRPr="00956E38">
        <w:t xml:space="preserve"> de </w:t>
      </w:r>
      <w:r w:rsidR="00DE0532" w:rsidRPr="00956E38">
        <w:t>abril</w:t>
      </w:r>
      <w:r w:rsidRPr="00956E38">
        <w:t xml:space="preserve"> de 2023.</w:t>
      </w:r>
    </w:p>
    <w:p w14:paraId="44FC1CF6" w14:textId="77777777" w:rsidR="008B36B0" w:rsidRPr="00956E38" w:rsidRDefault="008B36B0">
      <w:pPr>
        <w:pStyle w:val="Standard"/>
        <w:ind w:firstLine="850"/>
        <w:jc w:val="both"/>
      </w:pPr>
    </w:p>
    <w:p w14:paraId="44FC1CF7" w14:textId="78E1EB16" w:rsidR="008B36B0" w:rsidRPr="00956E38" w:rsidRDefault="007F1E14">
      <w:pPr>
        <w:pStyle w:val="Standard"/>
        <w:widowControl w:val="0"/>
        <w:ind w:firstLine="850"/>
        <w:jc w:val="both"/>
      </w:pPr>
      <w:r w:rsidRPr="00956E38">
        <w:rPr>
          <w:b/>
          <w:u w:val="single"/>
        </w:rPr>
        <w:t>OF/GAP-PMI/N°.</w:t>
      </w:r>
      <w:r w:rsidR="00DE0532" w:rsidRPr="00956E38">
        <w:rPr>
          <w:b/>
          <w:u w:val="single"/>
        </w:rPr>
        <w:t xml:space="preserve"> 66</w:t>
      </w:r>
      <w:r w:rsidRPr="00956E38">
        <w:rPr>
          <w:b/>
          <w:u w:val="single"/>
        </w:rPr>
        <w:t>/2023.</w:t>
      </w:r>
    </w:p>
    <w:p w14:paraId="44FC1CF8" w14:textId="77777777" w:rsidR="008B36B0" w:rsidRPr="00956E38" w:rsidRDefault="008B36B0">
      <w:pPr>
        <w:pStyle w:val="Standard"/>
        <w:ind w:firstLine="850"/>
        <w:jc w:val="both"/>
        <w:rPr>
          <w:b/>
        </w:rPr>
      </w:pPr>
      <w:bookmarkStart w:id="0" w:name="_heading=h.30j0zll"/>
      <w:bookmarkEnd w:id="0"/>
    </w:p>
    <w:p w14:paraId="44FC1CF9" w14:textId="77777777" w:rsidR="008B36B0" w:rsidRPr="00956E38" w:rsidRDefault="007F1E14">
      <w:pPr>
        <w:pStyle w:val="Standard"/>
        <w:ind w:firstLine="850"/>
        <w:jc w:val="both"/>
      </w:pPr>
      <w:r w:rsidRPr="00956E38">
        <w:t xml:space="preserve">Ao </w:t>
      </w:r>
      <w:proofErr w:type="spellStart"/>
      <w:r w:rsidRPr="00956E38">
        <w:t>Exmº</w:t>
      </w:r>
      <w:proofErr w:type="spellEnd"/>
      <w:r w:rsidRPr="00956E38">
        <w:t>. Sr.</w:t>
      </w:r>
    </w:p>
    <w:p w14:paraId="44FC1CFA" w14:textId="77777777" w:rsidR="008B36B0" w:rsidRPr="00956E38" w:rsidRDefault="007F1E14">
      <w:pPr>
        <w:pStyle w:val="Standard"/>
        <w:ind w:firstLine="850"/>
        <w:jc w:val="both"/>
        <w:rPr>
          <w:rFonts w:cs="Arial"/>
          <w:b/>
          <w:smallCaps/>
        </w:rPr>
      </w:pPr>
      <w:r w:rsidRPr="00956E38">
        <w:rPr>
          <w:rFonts w:cs="Arial"/>
          <w:b/>
          <w:smallCaps/>
        </w:rPr>
        <w:t>Paulo Sérgio de Toledo Costa</w:t>
      </w:r>
    </w:p>
    <w:p w14:paraId="44FC1CFB" w14:textId="77777777" w:rsidR="008B36B0" w:rsidRPr="00956E38" w:rsidRDefault="007F1E14">
      <w:pPr>
        <w:pStyle w:val="Standard"/>
        <w:ind w:firstLine="850"/>
        <w:jc w:val="both"/>
      </w:pPr>
      <w:r w:rsidRPr="00956E38">
        <w:t>Presidente da Câmara Municipal de Itapemirim – Poder Legislativo Municipal</w:t>
      </w:r>
    </w:p>
    <w:p w14:paraId="44FC1CFC" w14:textId="77777777" w:rsidR="008B36B0" w:rsidRPr="00956E38" w:rsidRDefault="007F1E14">
      <w:pPr>
        <w:pStyle w:val="Standard"/>
        <w:ind w:firstLine="850"/>
        <w:jc w:val="both"/>
      </w:pPr>
      <w:r w:rsidRPr="00956E38">
        <w:t xml:space="preserve">Rua Adiles André s/n°, </w:t>
      </w:r>
      <w:proofErr w:type="spellStart"/>
      <w:r w:rsidRPr="00956E38">
        <w:t>Serramar</w:t>
      </w:r>
      <w:proofErr w:type="spellEnd"/>
      <w:r w:rsidRPr="00956E38">
        <w:t xml:space="preserve"> – ES</w:t>
      </w:r>
    </w:p>
    <w:p w14:paraId="44FC1CFD" w14:textId="77777777" w:rsidR="008B36B0" w:rsidRPr="00956E38" w:rsidRDefault="007F1E14">
      <w:pPr>
        <w:pStyle w:val="Standard"/>
        <w:ind w:firstLine="850"/>
        <w:jc w:val="both"/>
        <w:rPr>
          <w:rFonts w:cs="Arial"/>
          <w:sz w:val="22"/>
          <w:szCs w:val="22"/>
        </w:rPr>
      </w:pPr>
      <w:r w:rsidRPr="00956E38">
        <w:rPr>
          <w:rFonts w:cs="Arial"/>
          <w:sz w:val="22"/>
          <w:szCs w:val="22"/>
        </w:rPr>
        <w:t>CEP: 29.330.000 – Itapemirim-ES.</w:t>
      </w:r>
    </w:p>
    <w:p w14:paraId="44FC1CFE" w14:textId="77777777" w:rsidR="008B36B0" w:rsidRPr="00956E38" w:rsidRDefault="008B36B0">
      <w:pPr>
        <w:pStyle w:val="Standard"/>
        <w:ind w:firstLine="850"/>
        <w:jc w:val="both"/>
      </w:pPr>
    </w:p>
    <w:p w14:paraId="44FC1CFF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>Sr. Presidente,</w:t>
      </w:r>
    </w:p>
    <w:p w14:paraId="44FC1D00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01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 xml:space="preserve">Encaminha-se à V. Exa. o Projeto de Lei Complementar (anexo) cuja ementa versa </w:t>
      </w:r>
      <w:r w:rsidRPr="00956E38">
        <w:rPr>
          <w:i/>
          <w:iCs/>
        </w:rPr>
        <w:t xml:space="preserve">in </w:t>
      </w:r>
      <w:proofErr w:type="spellStart"/>
      <w:r w:rsidRPr="00956E38">
        <w:rPr>
          <w:i/>
          <w:iCs/>
        </w:rPr>
        <w:t>verbis</w:t>
      </w:r>
      <w:proofErr w:type="spellEnd"/>
      <w:r w:rsidRPr="00956E38">
        <w:rPr>
          <w:i/>
          <w:iCs/>
        </w:rPr>
        <w:t>:</w:t>
      </w:r>
    </w:p>
    <w:p w14:paraId="44FC1D02" w14:textId="77777777" w:rsidR="008B36B0" w:rsidRPr="00956E38" w:rsidRDefault="008B36B0">
      <w:pPr>
        <w:pStyle w:val="Standard"/>
        <w:spacing w:line="360" w:lineRule="auto"/>
        <w:ind w:firstLine="850"/>
        <w:jc w:val="both"/>
        <w:rPr>
          <w:b/>
          <w:bCs/>
          <w:i/>
          <w:iCs/>
        </w:rPr>
      </w:pPr>
    </w:p>
    <w:p w14:paraId="44FC1D03" w14:textId="7B14B2F9" w:rsidR="008B36B0" w:rsidRPr="00956E38" w:rsidRDefault="007F1E14">
      <w:pPr>
        <w:pStyle w:val="Standard"/>
        <w:spacing w:line="360" w:lineRule="auto"/>
        <w:ind w:firstLine="850"/>
        <w:jc w:val="both"/>
        <w:rPr>
          <w:b/>
          <w:bCs/>
          <w:i/>
          <w:iCs/>
        </w:rPr>
      </w:pPr>
      <w:r w:rsidRPr="00956E38">
        <w:rPr>
          <w:b/>
          <w:bCs/>
          <w:i/>
          <w:iCs/>
        </w:rPr>
        <w:t>“</w:t>
      </w:r>
      <w:r w:rsidRPr="00956E38">
        <w:rPr>
          <w:b/>
          <w:bCs/>
          <w:i/>
          <w:iCs/>
          <w:caps/>
          <w:spacing w:val="1"/>
        </w:rPr>
        <w:t>DISPÕE SOBRE ALTERAÇÃO DA NOMENCLATURA DO CARGO D</w:t>
      </w:r>
      <w:r w:rsidR="00466A96">
        <w:rPr>
          <w:b/>
          <w:bCs/>
          <w:i/>
          <w:iCs/>
          <w:caps/>
          <w:spacing w:val="1"/>
        </w:rPr>
        <w:t>E</w:t>
      </w:r>
      <w:r w:rsidRPr="00956E38">
        <w:rPr>
          <w:b/>
          <w:bCs/>
          <w:i/>
          <w:iCs/>
          <w:caps/>
          <w:spacing w:val="1"/>
        </w:rPr>
        <w:t xml:space="preserve"> AGENTE</w:t>
      </w:r>
      <w:r w:rsidRPr="00956E38">
        <w:rPr>
          <w:b/>
          <w:bCs/>
          <w:i/>
          <w:iCs/>
          <w:caps/>
          <w:spacing w:val="1"/>
        </w:rPr>
        <w:t xml:space="preserve"> DE VIGILÂNCIA PATRIMONIAL, NOS TERMOS EM QUE </w:t>
      </w:r>
      <w:proofErr w:type="gramStart"/>
      <w:r w:rsidRPr="00956E38">
        <w:rPr>
          <w:b/>
          <w:bCs/>
          <w:i/>
          <w:iCs/>
          <w:caps/>
          <w:spacing w:val="1"/>
        </w:rPr>
        <w:t xml:space="preserve">ESPECIFICA </w:t>
      </w:r>
      <w:r w:rsidRPr="00956E38">
        <w:rPr>
          <w:b/>
          <w:bCs/>
          <w:i/>
          <w:iCs/>
        </w:rPr>
        <w:t>”</w:t>
      </w:r>
      <w:proofErr w:type="gramEnd"/>
      <w:r w:rsidRPr="00956E38">
        <w:rPr>
          <w:b/>
          <w:bCs/>
          <w:i/>
          <w:iCs/>
        </w:rPr>
        <w:t>.</w:t>
      </w:r>
    </w:p>
    <w:p w14:paraId="44FC1D04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05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 xml:space="preserve">Deste modo, espera-se que o </w:t>
      </w:r>
      <w:r w:rsidRPr="00956E38">
        <w:t>sobredito projeto seja recebido nos ritos que lhe são próprios</w:t>
      </w:r>
      <w:r w:rsidRPr="00956E38">
        <w:t xml:space="preserve">, </w:t>
      </w:r>
      <w:r w:rsidRPr="00956E38">
        <w:t>em obediência aos mandamentos da Lei Orgânica do Município de Itapemirim e legislações correlatas afetas ao Processo Legislativo.</w:t>
      </w:r>
    </w:p>
    <w:p w14:paraId="44FC1D06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07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>Sem mais para o momento, reitera-se manifesto de estima e con</w:t>
      </w:r>
      <w:r w:rsidRPr="00956E38">
        <w:t>sideração.</w:t>
      </w:r>
    </w:p>
    <w:p w14:paraId="44FC1D08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09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>Atenciosamente,</w:t>
      </w:r>
    </w:p>
    <w:p w14:paraId="44FC1D0A" w14:textId="77777777" w:rsidR="008B36B0" w:rsidRPr="00956E38" w:rsidRDefault="007F1E14">
      <w:pPr>
        <w:pStyle w:val="Standard"/>
        <w:ind w:left="6" w:right="1"/>
        <w:jc w:val="center"/>
      </w:pPr>
      <w:r w:rsidRPr="00956E38">
        <w:rPr>
          <w:rFonts w:cs="Arial"/>
          <w:b/>
          <w:smallCaps/>
        </w:rPr>
        <w:t>Antônio da Rocha Sales</w:t>
      </w:r>
      <w:r w:rsidRPr="00956E38">
        <w:rPr>
          <w:rFonts w:cs="Arial"/>
        </w:rPr>
        <w:br/>
      </w:r>
      <w:r w:rsidRPr="00956E38">
        <w:rPr>
          <w:rFonts w:cs="Arial"/>
        </w:rPr>
        <w:t>Prefeito de Itapemirim</w:t>
      </w:r>
    </w:p>
    <w:p w14:paraId="44FC1D0B" w14:textId="77777777" w:rsidR="008B36B0" w:rsidRDefault="008B36B0">
      <w:pPr>
        <w:pStyle w:val="Standard"/>
        <w:ind w:left="6" w:right="1"/>
        <w:jc w:val="center"/>
        <w:rPr>
          <w:rFonts w:cs="Arial"/>
          <w:color w:val="C9211E"/>
        </w:rPr>
      </w:pPr>
    </w:p>
    <w:p w14:paraId="44FC1D0C" w14:textId="40CAAC7B" w:rsidR="008B36B0" w:rsidRPr="00956E38" w:rsidRDefault="007F1E14">
      <w:pPr>
        <w:pStyle w:val="Standard"/>
        <w:jc w:val="center"/>
      </w:pPr>
      <w:r w:rsidRPr="00956E38">
        <w:rPr>
          <w:b/>
          <w:bCs/>
          <w:smallCaps/>
          <w:sz w:val="28"/>
          <w:szCs w:val="28"/>
          <w:u w:val="single"/>
        </w:rPr>
        <w:t xml:space="preserve">Mensagem Nº </w:t>
      </w:r>
      <w:proofErr w:type="gramStart"/>
      <w:r w:rsidR="00DE0532" w:rsidRPr="00956E38">
        <w:rPr>
          <w:b/>
          <w:bCs/>
          <w:smallCaps/>
          <w:sz w:val="28"/>
          <w:szCs w:val="28"/>
          <w:u w:val="single"/>
        </w:rPr>
        <w:t>279</w:t>
      </w:r>
      <w:r w:rsidRPr="00956E38">
        <w:rPr>
          <w:b/>
          <w:bCs/>
          <w:smallCaps/>
          <w:sz w:val="28"/>
          <w:szCs w:val="28"/>
          <w:u w:val="single"/>
        </w:rPr>
        <w:t xml:space="preserve"> ,</w:t>
      </w:r>
      <w:proofErr w:type="gramEnd"/>
      <w:r w:rsidRPr="00956E38">
        <w:rPr>
          <w:b/>
          <w:bCs/>
          <w:smallCaps/>
          <w:sz w:val="28"/>
          <w:szCs w:val="28"/>
          <w:u w:val="single"/>
        </w:rPr>
        <w:t xml:space="preserve"> de 27 de </w:t>
      </w:r>
      <w:r w:rsidR="00DE0532" w:rsidRPr="00956E38">
        <w:rPr>
          <w:b/>
          <w:bCs/>
          <w:smallCaps/>
          <w:sz w:val="28"/>
          <w:szCs w:val="28"/>
          <w:u w:val="single"/>
        </w:rPr>
        <w:t>abril</w:t>
      </w:r>
      <w:r w:rsidRPr="00956E38">
        <w:rPr>
          <w:b/>
          <w:bCs/>
          <w:smallCaps/>
          <w:sz w:val="28"/>
          <w:szCs w:val="28"/>
          <w:u w:val="single"/>
        </w:rPr>
        <w:t xml:space="preserve"> de 2023.</w:t>
      </w:r>
    </w:p>
    <w:p w14:paraId="44FC1D0D" w14:textId="77777777" w:rsidR="008B36B0" w:rsidRPr="00956E38" w:rsidRDefault="008B36B0">
      <w:pPr>
        <w:pStyle w:val="Standard"/>
        <w:ind w:firstLine="850"/>
        <w:jc w:val="both"/>
      </w:pPr>
    </w:p>
    <w:p w14:paraId="44FC1D0E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0F" w14:textId="77777777" w:rsidR="008B36B0" w:rsidRPr="00956E38" w:rsidRDefault="007F1E14">
      <w:pPr>
        <w:pStyle w:val="Standard"/>
        <w:spacing w:line="360" w:lineRule="auto"/>
        <w:ind w:firstLine="850"/>
        <w:jc w:val="both"/>
      </w:pPr>
      <w:r w:rsidRPr="00956E38">
        <w:t>Excelentíssimo Senhor Presidente da Câmara Municipal de Itapemirim,</w:t>
      </w:r>
    </w:p>
    <w:p w14:paraId="44FC1D10" w14:textId="77777777" w:rsidR="008B36B0" w:rsidRPr="00956E38" w:rsidRDefault="008B36B0">
      <w:pPr>
        <w:pStyle w:val="Standard"/>
        <w:spacing w:line="360" w:lineRule="auto"/>
        <w:ind w:firstLine="850"/>
        <w:jc w:val="both"/>
      </w:pPr>
    </w:p>
    <w:p w14:paraId="44FC1D11" w14:textId="77777777" w:rsidR="008B36B0" w:rsidRPr="00956E38" w:rsidRDefault="007F1E14">
      <w:pPr>
        <w:pStyle w:val="Standard"/>
        <w:spacing w:line="360" w:lineRule="auto"/>
        <w:ind w:firstLine="850"/>
        <w:jc w:val="both"/>
        <w:rPr>
          <w:rFonts w:cs="Arial"/>
        </w:rPr>
      </w:pPr>
      <w:r w:rsidRPr="00956E38">
        <w:rPr>
          <w:rFonts w:cs="Arial"/>
        </w:rPr>
        <w:t>Ínclitos vereadores componentes da atual legislatura municipal,</w:t>
      </w:r>
    </w:p>
    <w:p w14:paraId="44FC1D12" w14:textId="77777777" w:rsidR="008B36B0" w:rsidRPr="00956E38" w:rsidRDefault="008B36B0">
      <w:pPr>
        <w:pStyle w:val="Standard"/>
        <w:spacing w:line="360" w:lineRule="auto"/>
        <w:ind w:firstLine="850"/>
        <w:jc w:val="both"/>
        <w:rPr>
          <w:rFonts w:cs="Arial"/>
        </w:rPr>
      </w:pPr>
    </w:p>
    <w:p w14:paraId="44FC1D13" w14:textId="25D641AD" w:rsidR="008B36B0" w:rsidRPr="00956E38" w:rsidRDefault="007F1E14">
      <w:pPr>
        <w:pStyle w:val="Standarduser"/>
        <w:spacing w:line="360" w:lineRule="auto"/>
        <w:ind w:firstLine="850"/>
        <w:jc w:val="both"/>
        <w:rPr>
          <w:rFonts w:eastAsia="Calibri" w:cs="Arial"/>
          <w:spacing w:val="1"/>
        </w:rPr>
      </w:pPr>
      <w:r w:rsidRPr="00956E38">
        <w:rPr>
          <w:rFonts w:eastAsia="Calibri" w:cs="Arial"/>
          <w:spacing w:val="1"/>
        </w:rPr>
        <w:t>Nos termos do parágrafo único do artigo 31 da Lei Orgânica do Município de Itapemirim, combinado com o artigo 61, III e o artigo 36, inciso II, alínea “a” da mesma Lei, em consonância com o artigo 37, inciso X da Constituição Federal, encaminha-se para apr</w:t>
      </w:r>
      <w:r w:rsidRPr="00956E38">
        <w:rPr>
          <w:rFonts w:eastAsia="Calibri" w:cs="Arial"/>
          <w:spacing w:val="1"/>
        </w:rPr>
        <w:t xml:space="preserve">eciação dos nobres Edis, o incluso Projeto de Lei Complementar que: </w:t>
      </w:r>
      <w:r w:rsidRPr="00956E38">
        <w:rPr>
          <w:b/>
          <w:bCs/>
          <w:i/>
          <w:iCs/>
          <w:spacing w:val="1"/>
        </w:rPr>
        <w:t>“</w:t>
      </w:r>
      <w:r w:rsidRPr="00956E38">
        <w:rPr>
          <w:b/>
          <w:bCs/>
          <w:i/>
          <w:iCs/>
          <w:caps/>
          <w:spacing w:val="1"/>
        </w:rPr>
        <w:t>DISPÕE SOBRE ALTERAÇÃO DA NOMENCLATURA DO CARGO D</w:t>
      </w:r>
      <w:r w:rsidR="00466A96">
        <w:rPr>
          <w:b/>
          <w:bCs/>
          <w:i/>
          <w:iCs/>
          <w:caps/>
          <w:spacing w:val="1"/>
        </w:rPr>
        <w:t>E</w:t>
      </w:r>
      <w:r w:rsidRPr="00956E38">
        <w:rPr>
          <w:b/>
          <w:bCs/>
          <w:i/>
          <w:iCs/>
          <w:caps/>
          <w:spacing w:val="1"/>
        </w:rPr>
        <w:t xml:space="preserve"> AGENTES DE VIGILÂNCIA PATRIMONIAL, NOS TERMOS EM QUE ESPECIFICA</w:t>
      </w:r>
      <w:r w:rsidRPr="00956E38">
        <w:rPr>
          <w:b/>
          <w:bCs/>
          <w:i/>
          <w:iCs/>
          <w:spacing w:val="1"/>
        </w:rPr>
        <w:t>.”</w:t>
      </w:r>
    </w:p>
    <w:p w14:paraId="44FC1D14" w14:textId="77777777" w:rsidR="008B36B0" w:rsidRPr="00956E38" w:rsidRDefault="008B36B0">
      <w:pPr>
        <w:pStyle w:val="Standarduser"/>
        <w:spacing w:line="360" w:lineRule="auto"/>
        <w:ind w:firstLine="850"/>
        <w:jc w:val="both"/>
        <w:rPr>
          <w:rFonts w:cs="Arial"/>
        </w:rPr>
      </w:pPr>
    </w:p>
    <w:p w14:paraId="44FC1D15" w14:textId="7ED3186B" w:rsidR="008B36B0" w:rsidRPr="00956E38" w:rsidRDefault="007F1E14">
      <w:pPr>
        <w:pStyle w:val="Standarduser"/>
        <w:spacing w:line="360" w:lineRule="auto"/>
        <w:ind w:firstLine="850"/>
        <w:jc w:val="both"/>
        <w:rPr>
          <w:rFonts w:cs="Arial"/>
        </w:rPr>
      </w:pPr>
      <w:r w:rsidRPr="00956E38">
        <w:rPr>
          <w:rFonts w:cs="Arial"/>
        </w:rPr>
        <w:t xml:space="preserve">Considerando que o serviço de proteção patrimonial </w:t>
      </w:r>
      <w:r w:rsidR="00F53099" w:rsidRPr="00956E38">
        <w:rPr>
          <w:rFonts w:cs="Arial"/>
        </w:rPr>
        <w:t>passa</w:t>
      </w:r>
      <w:r w:rsidRPr="00956E38">
        <w:rPr>
          <w:rFonts w:cs="Arial"/>
        </w:rPr>
        <w:t xml:space="preserve"> por</w:t>
      </w:r>
      <w:r w:rsidRPr="00956E38">
        <w:rPr>
          <w:rFonts w:cs="Arial"/>
        </w:rPr>
        <w:t xml:space="preserve"> estruturação na sede da Secretaria Municipal de Defesa Social – SEMDESO e que há necessidade de melhor identificação dos agentes, planejando-se caracterizar melhor os servidores mediante disponibilização de uniformes e equipamentos pertinentes, bem como, </w:t>
      </w:r>
      <w:r w:rsidRPr="00956E38">
        <w:rPr>
          <w:rFonts w:cs="Arial"/>
        </w:rPr>
        <w:t>para melhor organização administrativa de sua estrutura, faz-se necessária a mudança da nomenclatura do cargo</w:t>
      </w:r>
      <w:r w:rsidR="00F53099" w:rsidRPr="00956E38">
        <w:rPr>
          <w:rFonts w:cs="Arial"/>
        </w:rPr>
        <w:t>, sem quaisquer outras alterações de ordem remuneratória ou funcional, bem como, não equivalendo a função de quaisquer outros cargos constantes da atual estrutura</w:t>
      </w:r>
      <w:r w:rsidRPr="00956E38">
        <w:rPr>
          <w:rFonts w:cs="Arial"/>
        </w:rPr>
        <w:t>.</w:t>
      </w:r>
    </w:p>
    <w:p w14:paraId="44FC1D16" w14:textId="77777777" w:rsidR="008B36B0" w:rsidRPr="00956E38" w:rsidRDefault="008B36B0">
      <w:pPr>
        <w:pStyle w:val="Standarduser"/>
        <w:spacing w:line="360" w:lineRule="auto"/>
        <w:ind w:firstLine="850"/>
        <w:jc w:val="both"/>
        <w:rPr>
          <w:rFonts w:cs="Arial"/>
        </w:rPr>
      </w:pPr>
    </w:p>
    <w:p w14:paraId="44FC1D17" w14:textId="77777777" w:rsidR="008B36B0" w:rsidRPr="00956E38" w:rsidRDefault="007F1E14">
      <w:pPr>
        <w:pStyle w:val="Standarduser"/>
        <w:spacing w:line="360" w:lineRule="auto"/>
        <w:ind w:firstLine="850"/>
        <w:jc w:val="both"/>
      </w:pPr>
      <w:r w:rsidRPr="00956E38">
        <w:rPr>
          <w:rFonts w:cs="Arial"/>
        </w:rPr>
        <w:t>Diante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do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exposto,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Senhor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Presidente,</w:t>
      </w:r>
      <w:r w:rsidRPr="00956E38">
        <w:rPr>
          <w:rFonts w:cs="Arial"/>
          <w:spacing w:val="23"/>
        </w:rPr>
        <w:t xml:space="preserve"> submete-se </w:t>
      </w:r>
      <w:r w:rsidRPr="00956E38">
        <w:rPr>
          <w:rFonts w:cs="Arial"/>
        </w:rPr>
        <w:t>o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presente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Projeto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de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Lei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à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consideração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de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Vossa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Excelência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e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>nobres</w:t>
      </w:r>
      <w:r w:rsidRPr="00956E38">
        <w:rPr>
          <w:rFonts w:cs="Arial"/>
          <w:spacing w:val="23"/>
        </w:rPr>
        <w:t xml:space="preserve"> </w:t>
      </w:r>
      <w:r w:rsidRPr="00956E38">
        <w:rPr>
          <w:rFonts w:cs="Arial"/>
        </w:rPr>
        <w:t xml:space="preserve">Edis, </w:t>
      </w:r>
      <w:r w:rsidRPr="00956E38">
        <w:rPr>
          <w:rFonts w:cs="Arial"/>
        </w:rPr>
        <w:t xml:space="preserve">esperando-se que o </w:t>
      </w:r>
      <w:proofErr w:type="gramStart"/>
      <w:r w:rsidRPr="00956E38">
        <w:rPr>
          <w:rFonts w:cs="Arial"/>
        </w:rPr>
        <w:t xml:space="preserve">mesmo alcance </w:t>
      </w:r>
      <w:r w:rsidRPr="00956E38">
        <w:rPr>
          <w:rFonts w:cs="Arial"/>
        </w:rPr>
        <w:lastRenderedPageBreak/>
        <w:t>acolhida favorável</w:t>
      </w:r>
      <w:proofErr w:type="gramEnd"/>
      <w:r w:rsidRPr="00956E38">
        <w:rPr>
          <w:rFonts w:cs="Arial"/>
        </w:rPr>
        <w:t>, conforme todo o teor discorrido, para o bem do povo e atingimento dos deveres constitucionalmente dispostos.</w:t>
      </w:r>
    </w:p>
    <w:p w14:paraId="44FC1D18" w14:textId="77777777" w:rsidR="008B36B0" w:rsidRPr="00956E38" w:rsidRDefault="008B36B0">
      <w:pPr>
        <w:pStyle w:val="Standarduser"/>
        <w:ind w:firstLine="850"/>
        <w:jc w:val="both"/>
        <w:rPr>
          <w:rFonts w:cs="Arial"/>
          <w:b/>
        </w:rPr>
      </w:pPr>
    </w:p>
    <w:p w14:paraId="44FC1D19" w14:textId="77777777" w:rsidR="008B36B0" w:rsidRPr="00956E38" w:rsidRDefault="008B36B0">
      <w:pPr>
        <w:pStyle w:val="Standarduser"/>
        <w:ind w:firstLine="850"/>
        <w:jc w:val="both"/>
        <w:rPr>
          <w:rFonts w:cs="Arial"/>
          <w:b/>
        </w:rPr>
      </w:pPr>
    </w:p>
    <w:p w14:paraId="44FC1D1A" w14:textId="77777777" w:rsidR="008B36B0" w:rsidRPr="00956E38" w:rsidRDefault="007F1E14">
      <w:pPr>
        <w:pStyle w:val="Standard"/>
        <w:ind w:left="6" w:right="1"/>
        <w:jc w:val="center"/>
      </w:pPr>
      <w:r w:rsidRPr="00956E38">
        <w:rPr>
          <w:rFonts w:cs="Arial"/>
          <w:b/>
          <w:smallCaps/>
        </w:rPr>
        <w:t>Antônio da Rocha Sales</w:t>
      </w:r>
      <w:r w:rsidRPr="00956E38">
        <w:rPr>
          <w:rFonts w:cs="Arial"/>
        </w:rPr>
        <w:br/>
      </w:r>
      <w:r w:rsidRPr="00956E38">
        <w:rPr>
          <w:rFonts w:cs="Arial"/>
        </w:rPr>
        <w:t>Prefeito de Itapemirim</w:t>
      </w:r>
    </w:p>
    <w:p w14:paraId="44FC1D1B" w14:textId="77777777" w:rsidR="008B36B0" w:rsidRPr="00956E38" w:rsidRDefault="008B36B0">
      <w:pPr>
        <w:pStyle w:val="Standard"/>
        <w:ind w:left="6" w:right="1"/>
        <w:jc w:val="center"/>
        <w:rPr>
          <w:rFonts w:cs="Arial"/>
        </w:rPr>
      </w:pPr>
    </w:p>
    <w:p w14:paraId="44FC1D1C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1D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1E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1F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0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1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2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3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4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5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6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7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8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9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A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B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C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D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E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2F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0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1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2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3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4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5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6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7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8" w14:textId="77777777" w:rsidR="008B36B0" w:rsidRDefault="008B36B0">
      <w:pPr>
        <w:pStyle w:val="Standard"/>
        <w:ind w:left="6" w:right="1"/>
        <w:jc w:val="center"/>
        <w:rPr>
          <w:rFonts w:cs="Arial"/>
        </w:rPr>
      </w:pPr>
    </w:p>
    <w:p w14:paraId="44FC1D39" w14:textId="48B1AE86" w:rsidR="008B36B0" w:rsidRDefault="007F1E14">
      <w:pPr>
        <w:pStyle w:val="Textbodyuser"/>
        <w:jc w:val="center"/>
      </w:pPr>
      <w:r>
        <w:rPr>
          <w:rFonts w:cs="Arial"/>
          <w:bCs w:val="0"/>
          <w:iCs/>
          <w:smallCaps/>
          <w:szCs w:val="28"/>
          <w:u w:val="single"/>
        </w:rPr>
        <w:lastRenderedPageBreak/>
        <w:t xml:space="preserve">Projeto de </w:t>
      </w:r>
      <w:r>
        <w:rPr>
          <w:rFonts w:cs="Arial"/>
          <w:bCs w:val="0"/>
          <w:iCs/>
          <w:smallCaps/>
          <w:szCs w:val="28"/>
          <w:u w:val="single"/>
        </w:rPr>
        <w:t xml:space="preserve">Lei </w:t>
      </w:r>
      <w:proofErr w:type="gramStart"/>
      <w:r>
        <w:rPr>
          <w:rFonts w:cs="Arial"/>
          <w:bCs w:val="0"/>
          <w:iCs/>
          <w:smallCaps/>
          <w:szCs w:val="28"/>
          <w:u w:val="single"/>
        </w:rPr>
        <w:t xml:space="preserve">Complementar  </w:t>
      </w:r>
      <w:r w:rsidR="00956E38">
        <w:rPr>
          <w:rFonts w:cs="Arial"/>
          <w:bCs w:val="0"/>
          <w:iCs/>
          <w:smallCaps/>
          <w:szCs w:val="28"/>
          <w:u w:val="single"/>
        </w:rPr>
        <w:t>N</w:t>
      </w:r>
      <w:r>
        <w:rPr>
          <w:rFonts w:cs="Arial"/>
          <w:bCs w:val="0"/>
          <w:iCs/>
          <w:smallCaps/>
          <w:szCs w:val="28"/>
          <w:u w:val="single"/>
        </w:rPr>
        <w:t>º</w:t>
      </w:r>
      <w:proofErr w:type="gramEnd"/>
      <w:r>
        <w:rPr>
          <w:rFonts w:cs="Arial"/>
          <w:bCs w:val="0"/>
          <w:iCs/>
          <w:smallCaps/>
          <w:szCs w:val="28"/>
          <w:u w:val="single"/>
        </w:rPr>
        <w:t xml:space="preserve">.       , de 27 de </w:t>
      </w:r>
      <w:r w:rsidR="00DE0532">
        <w:rPr>
          <w:rFonts w:cs="Arial"/>
          <w:bCs w:val="0"/>
          <w:iCs/>
          <w:smallCaps/>
          <w:szCs w:val="28"/>
          <w:u w:val="single"/>
        </w:rPr>
        <w:t>abril</w:t>
      </w:r>
      <w:r>
        <w:rPr>
          <w:rFonts w:cs="Arial"/>
          <w:bCs w:val="0"/>
          <w:iCs/>
          <w:smallCaps/>
          <w:szCs w:val="28"/>
          <w:u w:val="single"/>
        </w:rPr>
        <w:t xml:space="preserve"> de 2023.</w:t>
      </w:r>
    </w:p>
    <w:p w14:paraId="44FC1D3A" w14:textId="77777777" w:rsidR="008B36B0" w:rsidRDefault="008B36B0">
      <w:pPr>
        <w:pStyle w:val="Textbodyuser"/>
        <w:ind w:firstLine="850"/>
        <w:rPr>
          <w:rFonts w:cs="Arial"/>
          <w:caps/>
          <w:sz w:val="24"/>
        </w:rPr>
      </w:pPr>
    </w:p>
    <w:p w14:paraId="44FC1D3B" w14:textId="77777777" w:rsidR="008B36B0" w:rsidRDefault="008B36B0">
      <w:pPr>
        <w:pStyle w:val="Textbodyuser"/>
        <w:ind w:left="3969"/>
        <w:jc w:val="both"/>
        <w:rPr>
          <w:rFonts w:cs="Arial"/>
          <w:i/>
          <w:caps/>
          <w:sz w:val="24"/>
        </w:rPr>
      </w:pPr>
    </w:p>
    <w:p w14:paraId="44FC1D3C" w14:textId="6475E6B3" w:rsidR="008B36B0" w:rsidRDefault="007F1E14">
      <w:pPr>
        <w:pStyle w:val="Standard"/>
        <w:overflowPunct/>
        <w:spacing w:line="360" w:lineRule="auto"/>
        <w:ind w:left="3969"/>
        <w:jc w:val="both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 xml:space="preserve">DISPÕE SOBRE ALTERAÇÃO DA NOMENCLATURA DO CARGO </w:t>
      </w:r>
      <w:r w:rsidR="00466A96">
        <w:rPr>
          <w:b/>
          <w:bCs/>
          <w:i/>
          <w:iCs/>
          <w:caps/>
        </w:rPr>
        <w:t>DE</w:t>
      </w:r>
      <w:r>
        <w:rPr>
          <w:b/>
          <w:bCs/>
          <w:i/>
          <w:iCs/>
          <w:caps/>
        </w:rPr>
        <w:t xml:space="preserve"> AGENTE</w:t>
      </w:r>
      <w:r>
        <w:rPr>
          <w:b/>
          <w:bCs/>
          <w:i/>
          <w:iCs/>
          <w:caps/>
        </w:rPr>
        <w:t xml:space="preserve"> DE VIGILÂNCIA PATRIMONIAL, NOS TERMOS EM QUE ESPECIFICA.</w:t>
      </w:r>
    </w:p>
    <w:p w14:paraId="44FC1D3D" w14:textId="77777777" w:rsidR="008B36B0" w:rsidRDefault="008B36B0">
      <w:pPr>
        <w:pStyle w:val="Textbodyuser"/>
        <w:ind w:firstLine="850"/>
        <w:jc w:val="both"/>
        <w:rPr>
          <w:rFonts w:cs="Arial"/>
          <w:i/>
          <w:caps/>
          <w:sz w:val="24"/>
        </w:rPr>
      </w:pPr>
    </w:p>
    <w:p w14:paraId="44FC1D3E" w14:textId="77777777" w:rsidR="008B36B0" w:rsidRDefault="008B36B0">
      <w:pPr>
        <w:pStyle w:val="Textbodyuser"/>
        <w:ind w:firstLine="850"/>
        <w:rPr>
          <w:rFonts w:cs="Arial"/>
          <w:b w:val="0"/>
          <w:sz w:val="24"/>
        </w:rPr>
      </w:pPr>
    </w:p>
    <w:p w14:paraId="44FC1D3F" w14:textId="77777777" w:rsidR="008B36B0" w:rsidRDefault="007F1E14">
      <w:pPr>
        <w:pStyle w:val="Textbodyuser"/>
        <w:ind w:firstLine="850"/>
        <w:jc w:val="both"/>
      </w:pPr>
      <w:r>
        <w:rPr>
          <w:rFonts w:cs="Arial"/>
          <w:sz w:val="24"/>
        </w:rPr>
        <w:t>O</w:t>
      </w:r>
      <w:r>
        <w:rPr>
          <w:rFonts w:cs="Arial"/>
          <w:b w:val="0"/>
          <w:sz w:val="24"/>
        </w:rPr>
        <w:t xml:space="preserve"> </w:t>
      </w:r>
      <w:r>
        <w:rPr>
          <w:rFonts w:cs="Arial"/>
          <w:sz w:val="24"/>
        </w:rPr>
        <w:t>PREFEITO DE ITAPEMIRIM, ESTADO DO ESPÍRITO SANTO</w:t>
      </w:r>
      <w:r>
        <w:rPr>
          <w:rFonts w:cs="Arial"/>
          <w:b w:val="0"/>
          <w:sz w:val="24"/>
        </w:rPr>
        <w:t xml:space="preserve">, no uso de suas </w:t>
      </w:r>
      <w:r>
        <w:rPr>
          <w:rFonts w:cs="Arial"/>
          <w:b w:val="0"/>
          <w:sz w:val="24"/>
        </w:rPr>
        <w:t>atribuições conferidas pela Lei Orgânica do município</w:t>
      </w:r>
      <w:r>
        <w:rPr>
          <w:rFonts w:cs="Arial"/>
          <w:sz w:val="24"/>
        </w:rPr>
        <w:t xml:space="preserve"> </w:t>
      </w:r>
      <w:r>
        <w:rPr>
          <w:rFonts w:cs="Arial"/>
          <w:b w:val="0"/>
          <w:sz w:val="24"/>
        </w:rPr>
        <w:t>faz saber que a Câmara Municipal aprovou, e ele, em nome do povo, sanciona e promulga a seguinte Lei Complementar:</w:t>
      </w:r>
    </w:p>
    <w:p w14:paraId="44FC1D40" w14:textId="77777777" w:rsidR="008B36B0" w:rsidRDefault="008B36B0">
      <w:pPr>
        <w:pStyle w:val="Textbodyuser"/>
        <w:spacing w:line="360" w:lineRule="auto"/>
        <w:ind w:firstLine="850"/>
        <w:jc w:val="both"/>
        <w:rPr>
          <w:rFonts w:cs="Arial"/>
          <w:sz w:val="24"/>
        </w:rPr>
      </w:pPr>
    </w:p>
    <w:p w14:paraId="44FC1D41" w14:textId="692BF859" w:rsidR="008B36B0" w:rsidRDefault="007F1E14">
      <w:pPr>
        <w:pStyle w:val="SemEspaamento"/>
        <w:spacing w:line="360" w:lineRule="auto"/>
        <w:ind w:firstLine="850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  <w:bCs/>
        </w:rPr>
        <w:t>Art. 1º.</w:t>
      </w:r>
      <w:r>
        <w:rPr>
          <w:rFonts w:ascii="Times New Roman" w:eastAsia="Arial" w:hAnsi="Times New Roman"/>
        </w:rPr>
        <w:t xml:space="preserve"> Fica alterada a nomenclatura do cargo </w:t>
      </w:r>
      <w:r w:rsidR="00466A96">
        <w:rPr>
          <w:rFonts w:ascii="Times New Roman" w:eastAsia="Arial" w:hAnsi="Times New Roman"/>
        </w:rPr>
        <w:t xml:space="preserve">de </w:t>
      </w:r>
      <w:r>
        <w:rPr>
          <w:rFonts w:ascii="Times New Roman" w:eastAsia="Arial" w:hAnsi="Times New Roman"/>
        </w:rPr>
        <w:t>“Agente de Vigilância Patrimonial” disp</w:t>
      </w:r>
      <w:r>
        <w:rPr>
          <w:rFonts w:ascii="Times New Roman" w:eastAsia="Arial" w:hAnsi="Times New Roman"/>
        </w:rPr>
        <w:t>osto no Lei Complementar Municipal nº 187, de 30 de junho de 2015, que passará a ser identificad</w:t>
      </w:r>
      <w:r w:rsidR="00466A96">
        <w:rPr>
          <w:rFonts w:ascii="Times New Roman" w:eastAsia="Arial" w:hAnsi="Times New Roman"/>
        </w:rPr>
        <w:t>o</w:t>
      </w:r>
      <w:r>
        <w:rPr>
          <w:rFonts w:ascii="Times New Roman" w:eastAsia="Arial" w:hAnsi="Times New Roman"/>
        </w:rPr>
        <w:t xml:space="preserve"> como “Guarda Patrimonial de Itapemirim – GPI”</w:t>
      </w:r>
      <w:r w:rsidR="00170A7E">
        <w:rPr>
          <w:rFonts w:ascii="Times New Roman" w:eastAsia="Arial" w:hAnsi="Times New Roman"/>
        </w:rPr>
        <w:t xml:space="preserve">. </w:t>
      </w:r>
    </w:p>
    <w:p w14:paraId="65F6B6C2" w14:textId="77777777" w:rsidR="00F53099" w:rsidRDefault="00F53099">
      <w:pPr>
        <w:pStyle w:val="SemEspaamento"/>
        <w:spacing w:line="360" w:lineRule="auto"/>
        <w:ind w:firstLine="850"/>
        <w:jc w:val="both"/>
        <w:rPr>
          <w:rFonts w:ascii="Times New Roman" w:eastAsia="Arial" w:hAnsi="Times New Roman"/>
        </w:rPr>
      </w:pPr>
    </w:p>
    <w:p w14:paraId="6A300872" w14:textId="1EB7893D" w:rsidR="00170A7E" w:rsidRDefault="00170A7E" w:rsidP="00170A7E">
      <w:pPr>
        <w:pStyle w:val="SemEspaamento"/>
        <w:spacing w:line="360" w:lineRule="auto"/>
        <w:ind w:firstLine="850"/>
        <w:jc w:val="both"/>
        <w:rPr>
          <w:rFonts w:ascii="Times New Roman" w:eastAsia="Arial" w:hAnsi="Times New Roman"/>
        </w:rPr>
      </w:pPr>
      <w:r w:rsidRPr="002C7C77">
        <w:rPr>
          <w:rFonts w:ascii="Times New Roman" w:eastAsia="Arial" w:hAnsi="Times New Roman"/>
          <w:b/>
          <w:bCs/>
        </w:rPr>
        <w:t>Parágrafo único.</w:t>
      </w:r>
      <w:r>
        <w:rPr>
          <w:rFonts w:ascii="Times New Roman" w:eastAsia="Arial" w:hAnsi="Times New Roman"/>
        </w:rPr>
        <w:t xml:space="preserve"> O </w:t>
      </w:r>
      <w:r w:rsidR="00491C10">
        <w:rPr>
          <w:rFonts w:ascii="Times New Roman" w:eastAsia="Arial" w:hAnsi="Times New Roman"/>
        </w:rPr>
        <w:t>c</w:t>
      </w:r>
      <w:r>
        <w:rPr>
          <w:rFonts w:ascii="Times New Roman" w:eastAsia="Arial" w:hAnsi="Times New Roman"/>
        </w:rPr>
        <w:t xml:space="preserve">argo de que trata o </w:t>
      </w:r>
      <w:r>
        <w:rPr>
          <w:rFonts w:ascii="Times New Roman" w:eastAsia="Arial" w:hAnsi="Times New Roman"/>
          <w:i/>
          <w:iCs/>
        </w:rPr>
        <w:t>caput</w:t>
      </w:r>
      <w:r>
        <w:rPr>
          <w:rFonts w:ascii="Times New Roman" w:eastAsia="Arial" w:hAnsi="Times New Roman"/>
        </w:rPr>
        <w:t xml:space="preserve"> deste artigo não se confunde com o d</w:t>
      </w:r>
      <w:r w:rsidR="00956E38">
        <w:rPr>
          <w:rFonts w:ascii="Times New Roman" w:eastAsia="Arial" w:hAnsi="Times New Roman"/>
        </w:rPr>
        <w:t>e</w:t>
      </w:r>
      <w:r>
        <w:rPr>
          <w:rFonts w:ascii="Times New Roman" w:eastAsia="Arial" w:hAnsi="Times New Roman"/>
        </w:rPr>
        <w:t xml:space="preserve"> </w:t>
      </w:r>
      <w:r w:rsidR="00956E38">
        <w:rPr>
          <w:rFonts w:ascii="Times New Roman" w:eastAsia="Arial" w:hAnsi="Times New Roman"/>
        </w:rPr>
        <w:t>“</w:t>
      </w:r>
      <w:r>
        <w:rPr>
          <w:rFonts w:ascii="Times New Roman" w:eastAsia="Arial" w:hAnsi="Times New Roman"/>
        </w:rPr>
        <w:t>Guarda Civil Municipal</w:t>
      </w:r>
      <w:r w:rsidR="00956E38">
        <w:rPr>
          <w:rFonts w:ascii="Times New Roman" w:eastAsia="Arial" w:hAnsi="Times New Roman"/>
        </w:rPr>
        <w:t>”</w:t>
      </w:r>
      <w:r>
        <w:rPr>
          <w:rFonts w:ascii="Times New Roman" w:eastAsia="Arial" w:hAnsi="Times New Roman"/>
        </w:rPr>
        <w:t xml:space="preserve">, </w:t>
      </w:r>
      <w:r w:rsidR="00DE0532">
        <w:rPr>
          <w:rFonts w:ascii="Times New Roman" w:eastAsia="Arial" w:hAnsi="Times New Roman"/>
        </w:rPr>
        <w:t>o</w:t>
      </w:r>
      <w:r w:rsidR="00491C10">
        <w:rPr>
          <w:rFonts w:ascii="Times New Roman" w:eastAsia="Arial" w:hAnsi="Times New Roman"/>
        </w:rPr>
        <w:t xml:space="preserve"> qual possui</w:t>
      </w:r>
      <w:r>
        <w:rPr>
          <w:rFonts w:ascii="Times New Roman" w:eastAsia="Arial" w:hAnsi="Times New Roman"/>
        </w:rPr>
        <w:t xml:space="preserve"> carreira e estrutura próprias</w:t>
      </w:r>
      <w:r w:rsidR="00956E38">
        <w:rPr>
          <w:rFonts w:ascii="Times New Roman" w:eastAsia="Arial" w:hAnsi="Times New Roman"/>
        </w:rPr>
        <w:t xml:space="preserve"> e diversas</w:t>
      </w:r>
      <w:r>
        <w:rPr>
          <w:rFonts w:ascii="Times New Roman" w:eastAsia="Arial" w:hAnsi="Times New Roman"/>
        </w:rPr>
        <w:t xml:space="preserve">, mantendo-se para os </w:t>
      </w:r>
      <w:r w:rsidR="00491C10">
        <w:rPr>
          <w:rFonts w:ascii="Times New Roman" w:eastAsia="Arial" w:hAnsi="Times New Roman"/>
        </w:rPr>
        <w:t>“</w:t>
      </w:r>
      <w:r>
        <w:rPr>
          <w:rFonts w:ascii="Times New Roman" w:eastAsia="Arial" w:hAnsi="Times New Roman"/>
        </w:rPr>
        <w:t>Guardas Patrimoniais de Itapemirim</w:t>
      </w:r>
      <w:r w:rsidR="00491C10">
        <w:rPr>
          <w:rFonts w:ascii="Times New Roman" w:eastAsia="Arial" w:hAnsi="Times New Roman"/>
        </w:rPr>
        <w:t>”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todas as atribuições, pré-requisitos</w:t>
      </w:r>
      <w:r w:rsidR="00491C10">
        <w:rPr>
          <w:rFonts w:ascii="Times New Roman" w:eastAsia="Arial" w:hAnsi="Times New Roman"/>
        </w:rPr>
        <w:t>, nível de escolaridade e</w:t>
      </w:r>
      <w:r>
        <w:rPr>
          <w:rFonts w:ascii="Times New Roman" w:eastAsia="Arial" w:hAnsi="Times New Roman"/>
        </w:rPr>
        <w:t xml:space="preserve"> de vencimentos</w:t>
      </w:r>
      <w:r w:rsidR="00491C10">
        <w:rPr>
          <w:rFonts w:ascii="Times New Roman" w:eastAsia="Arial" w:hAnsi="Times New Roman"/>
        </w:rPr>
        <w:t>, bem como os demais</w:t>
      </w:r>
      <w:r>
        <w:rPr>
          <w:rFonts w:ascii="Times New Roman" w:eastAsia="Arial" w:hAnsi="Times New Roman"/>
        </w:rPr>
        <w:t xml:space="preserve"> padrões </w:t>
      </w:r>
      <w:r w:rsidR="00491C10">
        <w:rPr>
          <w:rFonts w:ascii="Times New Roman" w:eastAsia="Arial" w:hAnsi="Times New Roman"/>
        </w:rPr>
        <w:t xml:space="preserve">correlatos, </w:t>
      </w:r>
      <w:r w:rsidR="00DE0532">
        <w:rPr>
          <w:rFonts w:ascii="Times New Roman" w:eastAsia="Arial" w:hAnsi="Times New Roman"/>
        </w:rPr>
        <w:t xml:space="preserve">anteriormente regulamentados para </w:t>
      </w:r>
      <w:r w:rsidR="001C79E0">
        <w:rPr>
          <w:rFonts w:ascii="Times New Roman" w:eastAsia="Arial" w:hAnsi="Times New Roman"/>
        </w:rPr>
        <w:t xml:space="preserve">o cargo </w:t>
      </w:r>
      <w:r w:rsidR="00DE0532">
        <w:rPr>
          <w:rFonts w:ascii="Times New Roman" w:eastAsia="Arial" w:hAnsi="Times New Roman"/>
        </w:rPr>
        <w:t>de</w:t>
      </w:r>
      <w:r w:rsidR="001C79E0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>“Agente de Vigilância Patrimonial”</w:t>
      </w:r>
      <w:r w:rsidR="00A20659">
        <w:rPr>
          <w:rFonts w:ascii="Times New Roman" w:eastAsia="Arial" w:hAnsi="Times New Roman"/>
        </w:rPr>
        <w:t>, que passam a serem identificad</w:t>
      </w:r>
      <w:r w:rsidR="00A46E70">
        <w:rPr>
          <w:rFonts w:ascii="Times New Roman" w:eastAsia="Arial" w:hAnsi="Times New Roman"/>
        </w:rPr>
        <w:t>o</w:t>
      </w:r>
      <w:r w:rsidR="00A20659">
        <w:rPr>
          <w:rFonts w:ascii="Times New Roman" w:eastAsia="Arial" w:hAnsi="Times New Roman"/>
        </w:rPr>
        <w:t>s com a nova denominação dada por esta Lei Complementar</w:t>
      </w:r>
      <w:r>
        <w:rPr>
          <w:rFonts w:ascii="Times New Roman" w:eastAsia="Arial" w:hAnsi="Times New Roman"/>
        </w:rPr>
        <w:t>.</w:t>
      </w:r>
    </w:p>
    <w:p w14:paraId="326E1492" w14:textId="4FC0F2FA" w:rsidR="00F53099" w:rsidRPr="00170A7E" w:rsidRDefault="00F53099">
      <w:pPr>
        <w:pStyle w:val="SemEspaamento"/>
        <w:spacing w:line="360" w:lineRule="auto"/>
        <w:ind w:firstLine="850"/>
        <w:jc w:val="both"/>
      </w:pPr>
    </w:p>
    <w:p w14:paraId="44FC1D42" w14:textId="77777777" w:rsidR="008B36B0" w:rsidRDefault="008B36B0">
      <w:pPr>
        <w:pStyle w:val="SemEspaamento"/>
        <w:spacing w:line="360" w:lineRule="auto"/>
        <w:ind w:firstLine="850"/>
        <w:jc w:val="both"/>
      </w:pPr>
    </w:p>
    <w:p w14:paraId="44FC1D43" w14:textId="237E17E1" w:rsidR="008B36B0" w:rsidRDefault="007F1E14">
      <w:pPr>
        <w:pStyle w:val="SemEspaamento"/>
        <w:spacing w:line="360" w:lineRule="auto"/>
        <w:ind w:firstLine="850"/>
        <w:jc w:val="both"/>
        <w:rPr>
          <w:b/>
          <w:bCs/>
        </w:rPr>
      </w:pPr>
      <w:r>
        <w:rPr>
          <w:rFonts w:ascii="Times New Roman" w:eastAsia="Arial" w:hAnsi="Times New Roman"/>
          <w:b/>
          <w:bCs/>
          <w:szCs w:val="24"/>
        </w:rPr>
        <w:lastRenderedPageBreak/>
        <w:t xml:space="preserve">Art. </w:t>
      </w:r>
      <w:r>
        <w:rPr>
          <w:rFonts w:ascii="Times New Roman" w:eastAsia="Arial" w:hAnsi="Times New Roman"/>
          <w:b/>
          <w:bCs/>
          <w:szCs w:val="24"/>
        </w:rPr>
        <w:t>2º.</w:t>
      </w:r>
      <w:r>
        <w:rPr>
          <w:rFonts w:ascii="Times New Roman" w:eastAsia="Arial" w:hAnsi="Times New Roman"/>
          <w:szCs w:val="24"/>
        </w:rPr>
        <w:t xml:space="preserve"> Esta Lei </w:t>
      </w:r>
      <w:r w:rsidR="00A20659">
        <w:rPr>
          <w:rFonts w:ascii="Times New Roman" w:eastAsia="Arial" w:hAnsi="Times New Roman"/>
          <w:szCs w:val="24"/>
        </w:rPr>
        <w:t xml:space="preserve">Complementar </w:t>
      </w:r>
      <w:r>
        <w:rPr>
          <w:rFonts w:ascii="Times New Roman" w:eastAsia="Arial" w:hAnsi="Times New Roman"/>
          <w:szCs w:val="24"/>
        </w:rPr>
        <w:t>entra em vigor na data de sua publicação, revogando-se as disposições contrárias.</w:t>
      </w:r>
    </w:p>
    <w:p w14:paraId="44FC1D44" w14:textId="77777777" w:rsidR="008B36B0" w:rsidRDefault="008B36B0">
      <w:pPr>
        <w:pStyle w:val="SemEspaamento"/>
        <w:spacing w:line="360" w:lineRule="auto"/>
        <w:ind w:firstLine="850"/>
        <w:jc w:val="both"/>
        <w:rPr>
          <w:rFonts w:ascii="Times New Roman" w:eastAsia="Arial" w:hAnsi="Times New Roman"/>
        </w:rPr>
      </w:pPr>
    </w:p>
    <w:p w14:paraId="44FC1D45" w14:textId="6A972C52" w:rsidR="008B36B0" w:rsidRDefault="007F1E14">
      <w:pPr>
        <w:pStyle w:val="Textbodyuser"/>
        <w:jc w:val="center"/>
      </w:pPr>
      <w:r>
        <w:rPr>
          <w:rFonts w:cs="Arial"/>
          <w:b w:val="0"/>
          <w:bCs w:val="0"/>
          <w:sz w:val="24"/>
        </w:rPr>
        <w:t xml:space="preserve">Itapemirim-ES, 27 de </w:t>
      </w:r>
      <w:r w:rsidR="00DE0532">
        <w:rPr>
          <w:rFonts w:cs="Arial"/>
          <w:b w:val="0"/>
          <w:bCs w:val="0"/>
          <w:sz w:val="24"/>
        </w:rPr>
        <w:t>abril</w:t>
      </w:r>
      <w:r>
        <w:rPr>
          <w:rFonts w:cs="Arial"/>
          <w:b w:val="0"/>
          <w:bCs w:val="0"/>
          <w:sz w:val="24"/>
        </w:rPr>
        <w:t xml:space="preserve"> de 2023.</w:t>
      </w:r>
    </w:p>
    <w:p w14:paraId="44FC1D46" w14:textId="77777777" w:rsidR="008B36B0" w:rsidRDefault="008B36B0">
      <w:pPr>
        <w:pStyle w:val="Textbodyuser"/>
        <w:jc w:val="center"/>
        <w:rPr>
          <w:rFonts w:cs="Arial"/>
          <w:b w:val="0"/>
          <w:bCs w:val="0"/>
          <w:sz w:val="24"/>
        </w:rPr>
      </w:pPr>
    </w:p>
    <w:p w14:paraId="44FC1D47" w14:textId="77777777" w:rsidR="008B36B0" w:rsidRDefault="008B36B0">
      <w:pPr>
        <w:pStyle w:val="Textbodyuser"/>
        <w:ind w:firstLine="850"/>
        <w:jc w:val="center"/>
        <w:rPr>
          <w:rFonts w:cs="Arial"/>
          <w:b w:val="0"/>
          <w:bCs w:val="0"/>
          <w:sz w:val="24"/>
        </w:rPr>
      </w:pPr>
    </w:p>
    <w:p w14:paraId="44FC1D48" w14:textId="77777777" w:rsidR="008B36B0" w:rsidRDefault="008B36B0">
      <w:pPr>
        <w:pStyle w:val="Textbodyuser"/>
        <w:ind w:firstLine="850"/>
        <w:jc w:val="center"/>
        <w:rPr>
          <w:rFonts w:cs="Arial"/>
          <w:b w:val="0"/>
          <w:bCs w:val="0"/>
          <w:sz w:val="24"/>
        </w:rPr>
      </w:pPr>
    </w:p>
    <w:p w14:paraId="44FC1D49" w14:textId="77777777" w:rsidR="008B36B0" w:rsidRDefault="008B36B0">
      <w:pPr>
        <w:pStyle w:val="Textbodyuser"/>
        <w:ind w:firstLine="850"/>
        <w:jc w:val="center"/>
        <w:rPr>
          <w:rFonts w:cs="Arial"/>
          <w:b w:val="0"/>
          <w:bCs w:val="0"/>
          <w:sz w:val="24"/>
        </w:rPr>
      </w:pPr>
    </w:p>
    <w:p w14:paraId="44FC1D4A" w14:textId="77777777" w:rsidR="008B36B0" w:rsidRDefault="007F1E14">
      <w:pPr>
        <w:pStyle w:val="Standard"/>
        <w:ind w:left="6" w:right="1"/>
        <w:jc w:val="center"/>
      </w:pPr>
      <w:r>
        <w:rPr>
          <w:rFonts w:cs="Arial"/>
          <w:b/>
          <w:smallCaps/>
        </w:rPr>
        <w:t>Antônio da Rocha Sales</w:t>
      </w:r>
      <w:r>
        <w:rPr>
          <w:rFonts w:cs="Arial"/>
          <w:smallCaps/>
        </w:rPr>
        <w:br/>
      </w:r>
      <w:r>
        <w:rPr>
          <w:rFonts w:cs="Arial"/>
        </w:rPr>
        <w:t>Prefeito de Itapemirim</w:t>
      </w:r>
    </w:p>
    <w:sectPr w:rsidR="008B36B0">
      <w:headerReference w:type="default" r:id="rId7"/>
      <w:footerReference w:type="default" r:id="rId8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1CF8" w14:textId="77777777" w:rsidR="00000000" w:rsidRDefault="007F1E14">
      <w:r>
        <w:separator/>
      </w:r>
    </w:p>
  </w:endnote>
  <w:endnote w:type="continuationSeparator" w:id="0">
    <w:p w14:paraId="44FC1CFA" w14:textId="77777777" w:rsidR="00000000" w:rsidRDefault="007F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1D06" w14:textId="77777777" w:rsidR="00436C0D" w:rsidRDefault="007F1E1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FC1CF8" wp14:editId="44FC1CF9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3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70C9F81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44FC1D07" w14:textId="77777777" w:rsidR="00436C0D" w:rsidRDefault="007F1E14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1CF4" w14:textId="77777777" w:rsidR="00000000" w:rsidRDefault="007F1E14">
      <w:r>
        <w:rPr>
          <w:color w:val="000000"/>
        </w:rPr>
        <w:separator/>
      </w:r>
    </w:p>
  </w:footnote>
  <w:footnote w:type="continuationSeparator" w:id="0">
    <w:p w14:paraId="44FC1CF6" w14:textId="77777777" w:rsidR="00000000" w:rsidRDefault="007F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1CFC" w14:textId="77777777" w:rsidR="00436C0D" w:rsidRDefault="007F1E14">
    <w:pPr>
      <w:pStyle w:val="Cabealho"/>
      <w:tabs>
        <w:tab w:val="left" w:pos="235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FC1CF4" wp14:editId="44FC1CF5">
          <wp:simplePos x="0" y="0"/>
          <wp:positionH relativeFrom="column">
            <wp:posOffset>2351520</wp:posOffset>
          </wp:positionH>
          <wp:positionV relativeFrom="paragraph">
            <wp:posOffset>32400</wp:posOffset>
          </wp:positionV>
          <wp:extent cx="736559" cy="736559"/>
          <wp:effectExtent l="0" t="0" r="6391" b="6391"/>
          <wp:wrapNone/>
          <wp:docPr id="1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FC1CFD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44FC1CFE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44FC1CFF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44FC1D00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44FC1D01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44FC1D02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</w:t>
    </w:r>
    <w:r>
      <w:rPr>
        <w:rFonts w:ascii="Arial" w:hAnsi="Arial" w:cs="Arial"/>
        <w:b/>
        <w:sz w:val="20"/>
        <w:szCs w:val="20"/>
      </w:rPr>
      <w:t>CIPAL DE ITAPEMIRIM-ES</w:t>
    </w:r>
  </w:p>
  <w:p w14:paraId="44FC1D03" w14:textId="77777777" w:rsidR="00436C0D" w:rsidRDefault="007F1E14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44FC1D04" w14:textId="77777777" w:rsidR="00436C0D" w:rsidRDefault="007F1E14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FC1CF6" wp14:editId="44FC1CF7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2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57DCED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16F"/>
    <w:multiLevelType w:val="multilevel"/>
    <w:tmpl w:val="5720D53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6860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36B0"/>
    <w:rsid w:val="00156F93"/>
    <w:rsid w:val="00170A7E"/>
    <w:rsid w:val="001C79E0"/>
    <w:rsid w:val="002C7C77"/>
    <w:rsid w:val="00466A96"/>
    <w:rsid w:val="00491C10"/>
    <w:rsid w:val="005B2C11"/>
    <w:rsid w:val="007F1E14"/>
    <w:rsid w:val="008B36B0"/>
    <w:rsid w:val="00956E38"/>
    <w:rsid w:val="009F79B5"/>
    <w:rsid w:val="00A20659"/>
    <w:rsid w:val="00A46E70"/>
    <w:rsid w:val="00DE0532"/>
    <w:rsid w:val="00F53099"/>
    <w:rsid w:val="00FA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1CF4"/>
  <w15:docId w15:val="{16B1FE37-8895-4ED2-B60F-0AE2D267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NoList">
    <w:name w:val="No List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2</cp:revision>
  <cp:lastPrinted>2023-04-27T15:41:00Z</cp:lastPrinted>
  <dcterms:created xsi:type="dcterms:W3CDTF">2023-04-27T16:15:00Z</dcterms:created>
  <dcterms:modified xsi:type="dcterms:W3CDTF">2023-04-27T16:15:00Z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