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2587" w14:textId="6879CE42" w:rsidR="00BA70AD" w:rsidRPr="004C2516" w:rsidRDefault="006F5CE9">
      <w:pPr>
        <w:pStyle w:val="Standard"/>
        <w:ind w:firstLine="850"/>
        <w:jc w:val="right"/>
        <w:rPr>
          <w:rFonts w:ascii="Palatino Linotype" w:hAnsi="Palatino Linotype"/>
        </w:rPr>
      </w:pPr>
      <w:r w:rsidRPr="004C2516">
        <w:rPr>
          <w:rFonts w:ascii="Palatino Linotype" w:hAnsi="Palatino Linotype"/>
        </w:rPr>
        <w:t xml:space="preserve">Itapemirim-ES, </w:t>
      </w:r>
      <w:r w:rsidR="004C2516">
        <w:rPr>
          <w:rFonts w:ascii="Palatino Linotype" w:hAnsi="Palatino Linotype"/>
        </w:rPr>
        <w:t>15 de fevereiro de 2024</w:t>
      </w:r>
      <w:r w:rsidRPr="004C2516">
        <w:rPr>
          <w:rFonts w:ascii="Palatino Linotype" w:hAnsi="Palatino Linotype"/>
        </w:rPr>
        <w:t>.</w:t>
      </w:r>
    </w:p>
    <w:p w14:paraId="5F402588" w14:textId="77777777" w:rsidR="00BA70AD" w:rsidRPr="004C2516" w:rsidRDefault="00BA70AD">
      <w:pPr>
        <w:pStyle w:val="Standard"/>
        <w:ind w:firstLine="850"/>
        <w:jc w:val="both"/>
        <w:rPr>
          <w:rFonts w:ascii="Palatino Linotype" w:hAnsi="Palatino Linotype"/>
        </w:rPr>
      </w:pPr>
    </w:p>
    <w:p w14:paraId="5F402589" w14:textId="3ABEC0F4" w:rsidR="00BA70AD" w:rsidRPr="004C2516" w:rsidRDefault="006F5CE9">
      <w:pPr>
        <w:pStyle w:val="Standard"/>
        <w:widowControl w:val="0"/>
        <w:ind w:firstLine="850"/>
        <w:jc w:val="both"/>
        <w:rPr>
          <w:rFonts w:ascii="Palatino Linotype" w:hAnsi="Palatino Linotype"/>
        </w:rPr>
      </w:pPr>
      <w:proofErr w:type="spellStart"/>
      <w:r w:rsidRPr="004C2516">
        <w:rPr>
          <w:rFonts w:ascii="Palatino Linotype" w:hAnsi="Palatino Linotype"/>
          <w:b/>
          <w:u w:val="single"/>
        </w:rPr>
        <w:t>OF</w:t>
      </w:r>
      <w:proofErr w:type="spellEnd"/>
      <w:r w:rsidRPr="004C2516">
        <w:rPr>
          <w:rFonts w:ascii="Palatino Linotype" w:hAnsi="Palatino Linotype"/>
          <w:b/>
          <w:u w:val="single"/>
        </w:rPr>
        <w:t>/GAP-PMI/N°.</w:t>
      </w:r>
      <w:r w:rsidR="00127AF8">
        <w:rPr>
          <w:rFonts w:ascii="Palatino Linotype" w:hAnsi="Palatino Linotype"/>
          <w:b/>
          <w:u w:val="single"/>
        </w:rPr>
        <w:t xml:space="preserve"> 18</w:t>
      </w:r>
      <w:r w:rsidRPr="004C2516">
        <w:rPr>
          <w:rFonts w:ascii="Palatino Linotype" w:hAnsi="Palatino Linotype"/>
          <w:b/>
          <w:u w:val="single"/>
        </w:rPr>
        <w:t>/202</w:t>
      </w:r>
      <w:r w:rsidR="004C2516">
        <w:rPr>
          <w:rFonts w:ascii="Palatino Linotype" w:hAnsi="Palatino Linotype"/>
          <w:b/>
          <w:u w:val="single"/>
        </w:rPr>
        <w:t>4</w:t>
      </w:r>
      <w:r w:rsidRPr="004C2516">
        <w:rPr>
          <w:rFonts w:ascii="Palatino Linotype" w:hAnsi="Palatino Linotype"/>
          <w:b/>
          <w:u w:val="single"/>
        </w:rPr>
        <w:t>.</w:t>
      </w:r>
    </w:p>
    <w:p w14:paraId="5F40258A" w14:textId="77777777" w:rsidR="00BA70AD" w:rsidRPr="004C2516" w:rsidRDefault="00BA70AD">
      <w:pPr>
        <w:pStyle w:val="Standard"/>
        <w:ind w:firstLine="850"/>
        <w:jc w:val="both"/>
        <w:rPr>
          <w:rFonts w:ascii="Palatino Linotype" w:hAnsi="Palatino Linotype"/>
          <w:b/>
        </w:rPr>
      </w:pPr>
      <w:bookmarkStart w:id="0" w:name="_heading=h.30j0zll"/>
      <w:bookmarkEnd w:id="0"/>
    </w:p>
    <w:p w14:paraId="5F40258B" w14:textId="77777777" w:rsidR="00BA70AD" w:rsidRPr="004C2516" w:rsidRDefault="006F5CE9">
      <w:pPr>
        <w:pStyle w:val="Standard"/>
        <w:ind w:firstLine="850"/>
        <w:jc w:val="both"/>
        <w:rPr>
          <w:rFonts w:ascii="Palatino Linotype" w:hAnsi="Palatino Linotype"/>
        </w:rPr>
      </w:pPr>
      <w:r w:rsidRPr="004C2516">
        <w:rPr>
          <w:rFonts w:ascii="Palatino Linotype" w:hAnsi="Palatino Linotype"/>
        </w:rPr>
        <w:t xml:space="preserve">Ao </w:t>
      </w:r>
      <w:proofErr w:type="spellStart"/>
      <w:r w:rsidRPr="004C2516">
        <w:rPr>
          <w:rFonts w:ascii="Palatino Linotype" w:hAnsi="Palatino Linotype"/>
        </w:rPr>
        <w:t>Exmº</w:t>
      </w:r>
      <w:proofErr w:type="spellEnd"/>
      <w:r w:rsidRPr="004C2516">
        <w:rPr>
          <w:rFonts w:ascii="Palatino Linotype" w:hAnsi="Palatino Linotype"/>
        </w:rPr>
        <w:t>. Sr.</w:t>
      </w:r>
    </w:p>
    <w:p w14:paraId="5F40258C" w14:textId="77777777" w:rsidR="00BA70AD" w:rsidRPr="004C2516" w:rsidRDefault="006F5CE9">
      <w:pPr>
        <w:pStyle w:val="Standard"/>
        <w:ind w:firstLine="850"/>
        <w:jc w:val="both"/>
        <w:rPr>
          <w:rFonts w:ascii="Palatino Linotype" w:hAnsi="Palatino Linotype" w:cs="Arial"/>
          <w:b/>
          <w:smallCaps/>
        </w:rPr>
      </w:pPr>
      <w:r w:rsidRPr="004C2516">
        <w:rPr>
          <w:rFonts w:ascii="Palatino Linotype" w:hAnsi="Palatino Linotype" w:cs="Arial"/>
          <w:b/>
          <w:smallCaps/>
        </w:rPr>
        <w:t>Paulo Sérgio de Toledo Costa</w:t>
      </w:r>
    </w:p>
    <w:p w14:paraId="5F40258D" w14:textId="77777777" w:rsidR="00BA70AD" w:rsidRPr="004C2516" w:rsidRDefault="006F5CE9" w:rsidP="00127AF8">
      <w:pPr>
        <w:pStyle w:val="Standard"/>
        <w:ind w:left="851"/>
        <w:jc w:val="both"/>
        <w:rPr>
          <w:rFonts w:ascii="Palatino Linotype" w:hAnsi="Palatino Linotype"/>
        </w:rPr>
      </w:pPr>
      <w:r w:rsidRPr="004C2516">
        <w:rPr>
          <w:rFonts w:ascii="Palatino Linotype" w:hAnsi="Palatino Linotype"/>
        </w:rPr>
        <w:t>Presidente da Câmara Municipal de Itapemirim – Poder Legislativo Municipal</w:t>
      </w:r>
    </w:p>
    <w:p w14:paraId="5F40258E" w14:textId="77777777" w:rsidR="00BA70AD" w:rsidRPr="004C2516" w:rsidRDefault="006F5CE9">
      <w:pPr>
        <w:pStyle w:val="Standard"/>
        <w:ind w:firstLine="850"/>
        <w:jc w:val="both"/>
        <w:rPr>
          <w:rFonts w:ascii="Palatino Linotype" w:hAnsi="Palatino Linotype"/>
        </w:rPr>
      </w:pPr>
      <w:r w:rsidRPr="004C2516">
        <w:rPr>
          <w:rFonts w:ascii="Palatino Linotype" w:hAnsi="Palatino Linotype"/>
        </w:rPr>
        <w:t>Rua Adiles André s/n°, Serramar – ES</w:t>
      </w:r>
    </w:p>
    <w:p w14:paraId="5F40258F" w14:textId="77777777" w:rsidR="00BA70AD" w:rsidRPr="004C2516" w:rsidRDefault="006F5CE9">
      <w:pPr>
        <w:pStyle w:val="Standard"/>
        <w:ind w:firstLine="850"/>
        <w:jc w:val="both"/>
        <w:rPr>
          <w:rFonts w:ascii="Palatino Linotype" w:hAnsi="Palatino Linotype" w:cs="Arial"/>
        </w:rPr>
      </w:pPr>
      <w:r w:rsidRPr="004C2516">
        <w:rPr>
          <w:rFonts w:ascii="Palatino Linotype" w:hAnsi="Palatino Linotype" w:cs="Arial"/>
        </w:rPr>
        <w:t>CEP: 29.330.000 – Itapemirim-ES.</w:t>
      </w:r>
    </w:p>
    <w:p w14:paraId="5F402590" w14:textId="77777777" w:rsidR="00BA70AD" w:rsidRPr="004C2516" w:rsidRDefault="00BA70AD">
      <w:pPr>
        <w:pStyle w:val="Standard"/>
        <w:ind w:firstLine="850"/>
        <w:jc w:val="both"/>
        <w:rPr>
          <w:rFonts w:ascii="Palatino Linotype" w:hAnsi="Palatino Linotype"/>
        </w:rPr>
      </w:pPr>
    </w:p>
    <w:p w14:paraId="5F402591" w14:textId="77777777" w:rsidR="00BA70AD" w:rsidRPr="004C2516" w:rsidRDefault="006F5CE9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4C2516">
        <w:rPr>
          <w:rFonts w:ascii="Palatino Linotype" w:hAnsi="Palatino Linotype"/>
        </w:rPr>
        <w:t>Sr. Presidente,</w:t>
      </w:r>
    </w:p>
    <w:p w14:paraId="5F402594" w14:textId="1D6568E5" w:rsidR="00BA70AD" w:rsidRPr="004C2516" w:rsidRDefault="006F5CE9">
      <w:pPr>
        <w:pStyle w:val="Standard"/>
        <w:spacing w:line="360" w:lineRule="auto"/>
        <w:ind w:firstLine="850"/>
        <w:jc w:val="both"/>
        <w:rPr>
          <w:rFonts w:ascii="Palatino Linotype" w:hAnsi="Palatino Linotype"/>
          <w:b/>
          <w:bCs/>
          <w:i/>
          <w:iCs/>
        </w:rPr>
      </w:pPr>
      <w:r w:rsidRPr="004C2516">
        <w:rPr>
          <w:rFonts w:ascii="Palatino Linotype" w:hAnsi="Palatino Linotype"/>
        </w:rPr>
        <w:t xml:space="preserve">Encaminha-se à V. Exa. o Projeto de Lei (anexo) cuja ementa versa </w:t>
      </w:r>
      <w:r w:rsidRPr="004C2516">
        <w:rPr>
          <w:rFonts w:ascii="Palatino Linotype" w:hAnsi="Palatino Linotype"/>
          <w:i/>
          <w:iCs/>
        </w:rPr>
        <w:t>in verbis:</w:t>
      </w:r>
      <w:r w:rsidR="003D58DA">
        <w:rPr>
          <w:rFonts w:ascii="Palatino Linotype" w:hAnsi="Palatino Linotype"/>
          <w:i/>
          <w:iCs/>
        </w:rPr>
        <w:t xml:space="preserve"> </w:t>
      </w:r>
      <w:r w:rsidRPr="004C2516">
        <w:rPr>
          <w:rFonts w:ascii="Palatino Linotype" w:hAnsi="Palatino Linotype"/>
          <w:b/>
          <w:bCs/>
          <w:i/>
          <w:iCs/>
        </w:rPr>
        <w:t>“AUTORIZA O PODER EXECUTIVO MUNICIPAL A TRANSFERIR RECURSOS FINANCEIROS, A TÍTULO DE SUBVENÇÃO SOCIAL, À ASSOCIAÇÃO DE PROTEÇÃO</w:t>
      </w:r>
      <w:r w:rsidRPr="004C2516">
        <w:rPr>
          <w:rFonts w:ascii="Palatino Linotype" w:hAnsi="Palatino Linotype"/>
          <w:b/>
          <w:bCs/>
          <w:i/>
          <w:iCs/>
        </w:rPr>
        <w:t xml:space="preserve"> ANIMAL DE ITAPEMIRIM – PATRULHA ANIMAL - </w:t>
      </w:r>
      <w:proofErr w:type="spellStart"/>
      <w:r w:rsidRPr="004C2516">
        <w:rPr>
          <w:rFonts w:ascii="Palatino Linotype" w:hAnsi="Palatino Linotype"/>
          <w:b/>
          <w:bCs/>
          <w:i/>
          <w:iCs/>
        </w:rPr>
        <w:t>APADI</w:t>
      </w:r>
      <w:proofErr w:type="spellEnd"/>
      <w:r w:rsidRPr="004C2516">
        <w:rPr>
          <w:rFonts w:ascii="Palatino Linotype" w:hAnsi="Palatino Linotype"/>
          <w:b/>
          <w:bCs/>
          <w:i/>
          <w:iCs/>
        </w:rPr>
        <w:t>, NOS TERMOS EM QUE ESPECIFICA”.</w:t>
      </w:r>
    </w:p>
    <w:p w14:paraId="5F402596" w14:textId="5618EEF1" w:rsidR="00BA70AD" w:rsidRPr="004C2516" w:rsidRDefault="006F5CE9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4C2516">
        <w:rPr>
          <w:rFonts w:ascii="Palatino Linotype" w:hAnsi="Palatino Linotype"/>
        </w:rPr>
        <w:t xml:space="preserve">Deste modo, espera-se que o sobredito projeto seja </w:t>
      </w:r>
      <w:r w:rsidR="003A0AAB">
        <w:rPr>
          <w:rFonts w:ascii="Palatino Linotype" w:hAnsi="Palatino Linotype"/>
        </w:rPr>
        <w:t xml:space="preserve">no rito de </w:t>
      </w:r>
      <w:r w:rsidR="003A0AAB" w:rsidRPr="003A0AAB">
        <w:rPr>
          <w:rFonts w:ascii="Palatino Linotype" w:hAnsi="Palatino Linotype"/>
          <w:b/>
          <w:bCs/>
        </w:rPr>
        <w:t>URGÊNCIA SIMPLES</w:t>
      </w:r>
      <w:r w:rsidRPr="004C2516">
        <w:rPr>
          <w:rFonts w:ascii="Palatino Linotype" w:hAnsi="Palatino Linotype"/>
        </w:rPr>
        <w:t xml:space="preserve">, </w:t>
      </w:r>
      <w:r w:rsidRPr="004C2516">
        <w:rPr>
          <w:rFonts w:ascii="Palatino Linotype" w:hAnsi="Palatino Linotype"/>
        </w:rPr>
        <w:t xml:space="preserve">em obediência aos mandamentos da Lei Orgânica do Município de Itapemirim e </w:t>
      </w:r>
      <w:r w:rsidRPr="004C2516">
        <w:rPr>
          <w:rFonts w:ascii="Palatino Linotype" w:hAnsi="Palatino Linotype"/>
        </w:rPr>
        <w:t>legislações correlatas afetas ao Processo Legislativo.</w:t>
      </w:r>
    </w:p>
    <w:p w14:paraId="5F402598" w14:textId="77777777" w:rsidR="00BA70AD" w:rsidRPr="004C2516" w:rsidRDefault="006F5CE9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4C2516">
        <w:rPr>
          <w:rFonts w:ascii="Palatino Linotype" w:hAnsi="Palatino Linotype"/>
        </w:rPr>
        <w:t>Sem mais para o momento, reitera-se manifesto de estima e consideração.</w:t>
      </w:r>
    </w:p>
    <w:p w14:paraId="5F40259A" w14:textId="77777777" w:rsidR="00BA70AD" w:rsidRPr="004C2516" w:rsidRDefault="006F5CE9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4C2516">
        <w:rPr>
          <w:rFonts w:ascii="Palatino Linotype" w:hAnsi="Palatino Linotype"/>
        </w:rPr>
        <w:t>Atenciosamente,</w:t>
      </w:r>
    </w:p>
    <w:p w14:paraId="5F40259B" w14:textId="77777777" w:rsidR="00BA70AD" w:rsidRPr="004C2516" w:rsidRDefault="006F5CE9">
      <w:pPr>
        <w:pStyle w:val="Standard"/>
        <w:ind w:left="6" w:right="1"/>
        <w:jc w:val="center"/>
        <w:rPr>
          <w:rFonts w:ascii="Palatino Linotype" w:hAnsi="Palatino Linotype"/>
        </w:rPr>
      </w:pPr>
      <w:r w:rsidRPr="004C2516">
        <w:rPr>
          <w:rFonts w:ascii="Palatino Linotype" w:hAnsi="Palatino Linotype" w:cs="Arial"/>
          <w:b/>
          <w:smallCaps/>
        </w:rPr>
        <w:t>Antônio da Rocha Sales</w:t>
      </w:r>
      <w:r w:rsidRPr="004C2516">
        <w:rPr>
          <w:rFonts w:ascii="Palatino Linotype" w:hAnsi="Palatino Linotype" w:cs="Arial"/>
        </w:rPr>
        <w:br/>
      </w:r>
      <w:r w:rsidRPr="004C2516">
        <w:rPr>
          <w:rFonts w:ascii="Palatino Linotype" w:hAnsi="Palatino Linotype" w:cs="Arial"/>
        </w:rPr>
        <w:t>Prefeito de Itapemirim</w:t>
      </w:r>
    </w:p>
    <w:p w14:paraId="00578474" w14:textId="77777777" w:rsidR="004C2516" w:rsidRDefault="004C2516">
      <w:pPr>
        <w:pStyle w:val="Standard"/>
        <w:overflowPunct w:val="0"/>
        <w:jc w:val="center"/>
        <w:rPr>
          <w:rFonts w:ascii="Palatino Linotype" w:hAnsi="Palatino Linotype"/>
          <w:b/>
          <w:bCs/>
          <w:smallCaps/>
          <w:u w:val="single"/>
        </w:rPr>
      </w:pPr>
    </w:p>
    <w:p w14:paraId="5F40259C" w14:textId="56C1051D" w:rsidR="00BA70AD" w:rsidRPr="004C2516" w:rsidRDefault="006F5CE9">
      <w:pPr>
        <w:pStyle w:val="Standard"/>
        <w:overflowPunct w:val="0"/>
        <w:jc w:val="center"/>
        <w:rPr>
          <w:rFonts w:ascii="Palatino Linotype" w:hAnsi="Palatino Linotype"/>
        </w:rPr>
      </w:pPr>
      <w:r w:rsidRPr="004C2516">
        <w:rPr>
          <w:rFonts w:ascii="Palatino Linotype" w:hAnsi="Palatino Linotype"/>
          <w:b/>
          <w:bCs/>
          <w:smallCaps/>
          <w:u w:val="single"/>
        </w:rPr>
        <w:t>Mensagem Nº</w:t>
      </w:r>
      <w:r w:rsidR="00E81831">
        <w:rPr>
          <w:rFonts w:ascii="Palatino Linotype" w:hAnsi="Palatino Linotype"/>
          <w:b/>
          <w:bCs/>
          <w:smallCaps/>
          <w:u w:val="single"/>
        </w:rPr>
        <w:t xml:space="preserve"> 313</w:t>
      </w:r>
      <w:r w:rsidRPr="004C2516">
        <w:rPr>
          <w:rFonts w:ascii="Palatino Linotype" w:hAnsi="Palatino Linotype"/>
          <w:b/>
          <w:bCs/>
          <w:smallCaps/>
          <w:u w:val="single"/>
        </w:rPr>
        <w:t xml:space="preserve">, de </w:t>
      </w:r>
      <w:r w:rsidR="00E43BE6">
        <w:rPr>
          <w:rFonts w:ascii="Palatino Linotype" w:hAnsi="Palatino Linotype"/>
          <w:b/>
          <w:bCs/>
          <w:smallCaps/>
          <w:u w:val="single"/>
        </w:rPr>
        <w:t>15 de fevereiro de 2024.</w:t>
      </w:r>
    </w:p>
    <w:p w14:paraId="5F40259D" w14:textId="77777777" w:rsidR="00BA70AD" w:rsidRPr="004C2516" w:rsidRDefault="00BA70AD">
      <w:pPr>
        <w:pStyle w:val="Standard"/>
        <w:overflowPunct w:val="0"/>
        <w:ind w:firstLine="850"/>
        <w:jc w:val="both"/>
        <w:rPr>
          <w:rFonts w:ascii="Palatino Linotype" w:hAnsi="Palatino Linotype"/>
        </w:rPr>
      </w:pPr>
    </w:p>
    <w:p w14:paraId="5F40259E" w14:textId="77777777" w:rsidR="00BA70AD" w:rsidRPr="004C2516" w:rsidRDefault="00BA70AD">
      <w:pPr>
        <w:pStyle w:val="Standard"/>
        <w:overflowPunct w:val="0"/>
        <w:spacing w:line="360" w:lineRule="auto"/>
        <w:ind w:firstLine="850"/>
        <w:jc w:val="both"/>
        <w:rPr>
          <w:rFonts w:ascii="Palatino Linotype" w:hAnsi="Palatino Linotype"/>
        </w:rPr>
      </w:pPr>
    </w:p>
    <w:p w14:paraId="5F40259F" w14:textId="77777777" w:rsidR="00BA70AD" w:rsidRPr="004C2516" w:rsidRDefault="006F5CE9">
      <w:pPr>
        <w:pStyle w:val="Standard"/>
        <w:overflowPunct w:val="0"/>
        <w:spacing w:line="360" w:lineRule="auto"/>
        <w:ind w:firstLine="850"/>
        <w:jc w:val="both"/>
        <w:rPr>
          <w:rFonts w:ascii="Palatino Linotype" w:hAnsi="Palatino Linotype"/>
        </w:rPr>
      </w:pPr>
      <w:r w:rsidRPr="004C2516">
        <w:rPr>
          <w:rFonts w:ascii="Palatino Linotype" w:hAnsi="Palatino Linotype"/>
        </w:rPr>
        <w:t>Excelentíssimo Senhor Presidente da Câmara Municipal de Itapemirim,</w:t>
      </w:r>
    </w:p>
    <w:p w14:paraId="5F4025A0" w14:textId="77777777" w:rsidR="00BA70AD" w:rsidRPr="004C2516" w:rsidRDefault="00BA70AD">
      <w:pPr>
        <w:pStyle w:val="Standard"/>
        <w:overflowPunct w:val="0"/>
        <w:spacing w:line="360" w:lineRule="auto"/>
        <w:ind w:firstLine="850"/>
        <w:jc w:val="both"/>
        <w:rPr>
          <w:rFonts w:ascii="Palatino Linotype" w:hAnsi="Palatino Linotype"/>
        </w:rPr>
      </w:pPr>
    </w:p>
    <w:p w14:paraId="5F4025A1" w14:textId="77777777" w:rsidR="00BA70AD" w:rsidRPr="004C2516" w:rsidRDefault="006F5CE9">
      <w:pPr>
        <w:pStyle w:val="Standard"/>
        <w:overflowPunct w:val="0"/>
        <w:spacing w:line="360" w:lineRule="auto"/>
        <w:ind w:firstLine="850"/>
        <w:jc w:val="both"/>
        <w:rPr>
          <w:rFonts w:ascii="Palatino Linotype" w:hAnsi="Palatino Linotype" w:cs="Arial"/>
        </w:rPr>
      </w:pPr>
      <w:r w:rsidRPr="004C2516">
        <w:rPr>
          <w:rFonts w:ascii="Palatino Linotype" w:hAnsi="Palatino Linotype" w:cs="Arial"/>
        </w:rPr>
        <w:t>Ínclitos vereadores componentes da atual legislatura municipal,</w:t>
      </w:r>
    </w:p>
    <w:p w14:paraId="5F4025A2" w14:textId="77777777" w:rsidR="00BA70AD" w:rsidRPr="004C2516" w:rsidRDefault="00BA70AD">
      <w:pPr>
        <w:pStyle w:val="Standard"/>
        <w:overflowPunct w:val="0"/>
        <w:spacing w:line="360" w:lineRule="auto"/>
        <w:ind w:firstLine="850"/>
        <w:jc w:val="both"/>
        <w:rPr>
          <w:rFonts w:ascii="Palatino Linotype" w:hAnsi="Palatino Linotype" w:cs="Arial"/>
        </w:rPr>
      </w:pPr>
    </w:p>
    <w:p w14:paraId="5F4025A3" w14:textId="5F2BFDD1" w:rsidR="00BA70AD" w:rsidRPr="004C2516" w:rsidRDefault="006F5CE9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spacing w:val="1"/>
        </w:rPr>
      </w:pPr>
      <w:r w:rsidRPr="004C2516">
        <w:rPr>
          <w:rFonts w:ascii="Palatino Linotype" w:eastAsia="Calibri" w:hAnsi="Palatino Linotype" w:cs="Arial"/>
          <w:spacing w:val="1"/>
        </w:rPr>
        <w:t>Nos termos do parágrafo único do artigo 31 da Lei Orgânica do Município de Itapemirim, combinado com o artigo 6</w:t>
      </w:r>
      <w:r w:rsidR="004C2516">
        <w:rPr>
          <w:rFonts w:ascii="Palatino Linotype" w:eastAsia="Calibri" w:hAnsi="Palatino Linotype" w:cs="Arial"/>
          <w:spacing w:val="1"/>
        </w:rPr>
        <w:t>3</w:t>
      </w:r>
      <w:r w:rsidRPr="004C2516">
        <w:rPr>
          <w:rFonts w:ascii="Palatino Linotype" w:eastAsia="Calibri" w:hAnsi="Palatino Linotype" w:cs="Arial"/>
          <w:spacing w:val="1"/>
        </w:rPr>
        <w:t xml:space="preserve">, III e o artigo 36, inciso II, alínea “a” da mesma Lei, em consonância com o artigo 37, inciso X da Constituição Federal, encaminha-se para apreciação dos nobres Edis, o incluso Projeto de Lei que: </w:t>
      </w:r>
      <w:r w:rsidRPr="004C2516">
        <w:rPr>
          <w:rFonts w:ascii="Palatino Linotype" w:hAnsi="Palatino Linotype"/>
          <w:b/>
          <w:bCs/>
          <w:i/>
          <w:iCs/>
          <w:spacing w:val="1"/>
        </w:rPr>
        <w:t>“</w:t>
      </w:r>
      <w:r w:rsidRPr="004C2516">
        <w:rPr>
          <w:rFonts w:ascii="Palatino Linotype" w:hAnsi="Palatino Linotype"/>
          <w:b/>
          <w:bCs/>
          <w:i/>
          <w:iCs/>
          <w:caps/>
          <w:spacing w:val="1"/>
        </w:rPr>
        <w:t xml:space="preserve">AUTORIZA O PODER EXECUTIVO MUNICIPAL A TRANSFERIR RECURSOS FINANCEIROS, A </w:t>
      </w:r>
      <w:r w:rsidRPr="004C2516">
        <w:rPr>
          <w:rFonts w:ascii="Palatino Linotype" w:hAnsi="Palatino Linotype"/>
          <w:b/>
          <w:bCs/>
          <w:i/>
          <w:iCs/>
          <w:caps/>
          <w:spacing w:val="1"/>
        </w:rPr>
        <w:t xml:space="preserve">TÍTULO DE SUBVENÇÃO SOCIAL, À ASSOCIAÇÃO DE Proteção ANIMAL DE ITAPEMIRIM – patrulha animal - </w:t>
      </w:r>
      <w:proofErr w:type="spellStart"/>
      <w:r w:rsidRPr="004C2516">
        <w:rPr>
          <w:rFonts w:ascii="Palatino Linotype" w:hAnsi="Palatino Linotype"/>
          <w:b/>
          <w:bCs/>
          <w:i/>
          <w:iCs/>
          <w:caps/>
          <w:spacing w:val="1"/>
        </w:rPr>
        <w:t>APADI</w:t>
      </w:r>
      <w:proofErr w:type="spellEnd"/>
      <w:r w:rsidRPr="004C2516">
        <w:rPr>
          <w:rFonts w:ascii="Palatino Linotype" w:hAnsi="Palatino Linotype"/>
          <w:b/>
          <w:bCs/>
          <w:i/>
          <w:iCs/>
          <w:caps/>
          <w:spacing w:val="1"/>
        </w:rPr>
        <w:t>, NOS TERMOS EM QUE ESPECIFICA.</w:t>
      </w:r>
      <w:r w:rsidRPr="004C2516">
        <w:rPr>
          <w:rFonts w:ascii="Palatino Linotype" w:hAnsi="Palatino Linotype"/>
          <w:b/>
          <w:bCs/>
          <w:i/>
          <w:iCs/>
          <w:spacing w:val="1"/>
        </w:rPr>
        <w:t>”</w:t>
      </w:r>
    </w:p>
    <w:p w14:paraId="5F4025A4" w14:textId="77777777" w:rsidR="00BA70AD" w:rsidRPr="004C2516" w:rsidRDefault="00BA70AD">
      <w:pPr>
        <w:pStyle w:val="Standarduser"/>
        <w:spacing w:line="360" w:lineRule="auto"/>
        <w:ind w:firstLine="850"/>
        <w:jc w:val="both"/>
        <w:rPr>
          <w:rFonts w:ascii="Palatino Linotype" w:hAnsi="Palatino Linotype"/>
          <w:spacing w:val="1"/>
        </w:rPr>
      </w:pPr>
    </w:p>
    <w:p w14:paraId="5F4025A5" w14:textId="77777777" w:rsidR="00BA70AD" w:rsidRPr="004C2516" w:rsidRDefault="006F5CE9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spacing w:val="1"/>
        </w:rPr>
      </w:pPr>
      <w:r w:rsidRPr="004C2516">
        <w:rPr>
          <w:rFonts w:ascii="Palatino Linotype" w:hAnsi="Palatino Linotype"/>
          <w:spacing w:val="1"/>
        </w:rPr>
        <w:t xml:space="preserve">É de conhecimento notório o salutar escopo da Associação de Proteção Animal de Itapemirim, denominada “Patrulha Animal”, cujo trabalho detém profunda relevância pública, especialmente por promover o bem-estar animal e relações harmoniosas entre os seres humanos e os animais, com base na </w:t>
      </w:r>
      <w:r w:rsidRPr="004C2516">
        <w:rPr>
          <w:rFonts w:ascii="Palatino Linotype" w:hAnsi="Palatino Linotype"/>
          <w:spacing w:val="1"/>
        </w:rPr>
        <w:lastRenderedPageBreak/>
        <w:t xml:space="preserve">Declaração Universal dos Direitos dos Animais, por meio da promoção do cuidado direto, campanhas educacionais e atuação intransigente em relação aos maus tratos, abusos e crueldades praticados contra os animais, de tal forma que fora declarada de utilidade pública pela </w:t>
      </w:r>
      <w:r w:rsidRPr="004C2516">
        <w:rPr>
          <w:rFonts w:ascii="Palatino Linotype" w:eastAsia="Arial" w:hAnsi="Palatino Linotype" w:cs="Arial"/>
        </w:rPr>
        <w:t>Lei Municipal Nº 3.319, de 4 de novembro de 2022</w:t>
      </w:r>
      <w:r w:rsidRPr="004C2516">
        <w:rPr>
          <w:rFonts w:ascii="Palatino Linotype" w:hAnsi="Palatino Linotype"/>
          <w:spacing w:val="1"/>
        </w:rPr>
        <w:t>.</w:t>
      </w:r>
    </w:p>
    <w:p w14:paraId="5F4025A6" w14:textId="77777777" w:rsidR="00BA70AD" w:rsidRPr="004C2516" w:rsidRDefault="00BA70AD">
      <w:pPr>
        <w:pStyle w:val="Standarduser"/>
        <w:spacing w:line="360" w:lineRule="auto"/>
        <w:ind w:firstLine="850"/>
        <w:jc w:val="both"/>
        <w:rPr>
          <w:rFonts w:ascii="Palatino Linotype" w:hAnsi="Palatino Linotype"/>
          <w:spacing w:val="1"/>
        </w:rPr>
      </w:pPr>
    </w:p>
    <w:p w14:paraId="5F4025A7" w14:textId="7EEEC9C7" w:rsidR="00BA70AD" w:rsidRDefault="006F5CE9">
      <w:pPr>
        <w:pStyle w:val="Standarduser"/>
        <w:spacing w:line="360" w:lineRule="auto"/>
        <w:ind w:firstLine="850"/>
        <w:jc w:val="both"/>
        <w:rPr>
          <w:rFonts w:ascii="Palatino Linotype" w:hAnsi="Palatino Linotype"/>
          <w:spacing w:val="1"/>
        </w:rPr>
      </w:pPr>
      <w:r w:rsidRPr="004C2516">
        <w:rPr>
          <w:rFonts w:ascii="Palatino Linotype" w:hAnsi="Palatino Linotype"/>
          <w:spacing w:val="1"/>
        </w:rPr>
        <w:t xml:space="preserve">Deste modo, desempenha papel primordial agindo para o tratamento de animais abandonados ou extraviados, encaminhando-os para doação </w:t>
      </w:r>
      <w:proofErr w:type="gramStart"/>
      <w:r w:rsidR="00501FC5">
        <w:rPr>
          <w:rFonts w:ascii="Palatino Linotype" w:hAnsi="Palatino Linotype"/>
          <w:spacing w:val="1"/>
        </w:rPr>
        <w:t>à</w:t>
      </w:r>
      <w:proofErr w:type="gramEnd"/>
      <w:r w:rsidRPr="004C2516">
        <w:rPr>
          <w:rFonts w:ascii="Palatino Linotype" w:hAnsi="Palatino Linotype"/>
          <w:spacing w:val="1"/>
        </w:rPr>
        <w:t xml:space="preserve"> pessoas que possuam idoneidade comprovada e tenham interesse em cuidar dos animais, e acompanhando a adaptação destes em seu novo habitat.</w:t>
      </w:r>
    </w:p>
    <w:p w14:paraId="53542CF3" w14:textId="77777777" w:rsidR="003A0AAB" w:rsidRDefault="003A0AAB">
      <w:pPr>
        <w:pStyle w:val="Standarduser"/>
        <w:spacing w:line="360" w:lineRule="auto"/>
        <w:ind w:firstLine="850"/>
        <w:jc w:val="both"/>
        <w:rPr>
          <w:rFonts w:ascii="Palatino Linotype" w:hAnsi="Palatino Linotype"/>
          <w:spacing w:val="1"/>
        </w:rPr>
      </w:pPr>
    </w:p>
    <w:p w14:paraId="313A153A" w14:textId="4AC6723E" w:rsidR="003A0AAB" w:rsidRPr="004C2516" w:rsidRDefault="003A0AAB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spacing w:val="1"/>
        </w:rPr>
      </w:pPr>
      <w:r>
        <w:rPr>
          <w:rFonts w:ascii="Palatino Linotype" w:hAnsi="Palatino Linotype"/>
          <w:spacing w:val="1"/>
        </w:rPr>
        <w:t xml:space="preserve">Por fim, justifica-se o pedido de urgência simples tendo em vista que a Associação em questão, </w:t>
      </w:r>
      <w:r w:rsidR="00DD49C7">
        <w:rPr>
          <w:rFonts w:ascii="Palatino Linotype" w:hAnsi="Palatino Linotype"/>
          <w:spacing w:val="1"/>
        </w:rPr>
        <w:t>contemplada com a subvenção social no ano de 2023, manteve centenas de animais sob seus cuidados, razão pela qual eventual delongar da tramitação deste pro</w:t>
      </w:r>
      <w:r w:rsidR="0008188F">
        <w:rPr>
          <w:rFonts w:ascii="Palatino Linotype" w:hAnsi="Palatino Linotype"/>
          <w:spacing w:val="1"/>
        </w:rPr>
        <w:t xml:space="preserve">jeto de lei poderá colocar em risco a manutenção da saúde e qualidade de vida dos animais postos sob seus cuidados, razão pela qual se justifica o pedido, rogando-se pela sensibilidade dos Edis em aprovar </w:t>
      </w:r>
      <w:r w:rsidR="00535906">
        <w:rPr>
          <w:rFonts w:ascii="Palatino Linotype" w:hAnsi="Palatino Linotype"/>
          <w:spacing w:val="1"/>
        </w:rPr>
        <w:t>o regime de tramitação solicitado.</w:t>
      </w:r>
    </w:p>
    <w:p w14:paraId="5F4025A8" w14:textId="77777777" w:rsidR="00BA70AD" w:rsidRPr="004C2516" w:rsidRDefault="00BA70AD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</w:rPr>
      </w:pPr>
    </w:p>
    <w:p w14:paraId="5F4025A9" w14:textId="29BFD4A6" w:rsidR="00BA70AD" w:rsidRPr="004C2516" w:rsidRDefault="006F5CE9">
      <w:pPr>
        <w:pStyle w:val="Standarduser"/>
        <w:spacing w:line="360" w:lineRule="auto"/>
        <w:ind w:firstLine="850"/>
        <w:jc w:val="both"/>
        <w:rPr>
          <w:rFonts w:ascii="Palatino Linotype" w:hAnsi="Palatino Linotype"/>
        </w:rPr>
      </w:pPr>
      <w:r w:rsidRPr="004C2516">
        <w:rPr>
          <w:rFonts w:ascii="Palatino Linotype" w:hAnsi="Palatino Linotype" w:cs="Arial"/>
        </w:rPr>
        <w:lastRenderedPageBreak/>
        <w:t>Diante</w:t>
      </w:r>
      <w:r w:rsidRPr="004C2516">
        <w:rPr>
          <w:rFonts w:ascii="Palatino Linotype" w:hAnsi="Palatino Linotype" w:cs="Arial"/>
          <w:spacing w:val="23"/>
        </w:rPr>
        <w:t xml:space="preserve"> </w:t>
      </w:r>
      <w:r w:rsidRPr="004C2516">
        <w:rPr>
          <w:rFonts w:ascii="Palatino Linotype" w:hAnsi="Palatino Linotype" w:cs="Arial"/>
        </w:rPr>
        <w:t>do</w:t>
      </w:r>
      <w:r w:rsidRPr="004C2516">
        <w:rPr>
          <w:rFonts w:ascii="Palatino Linotype" w:hAnsi="Palatino Linotype" w:cs="Arial"/>
          <w:spacing w:val="23"/>
        </w:rPr>
        <w:t xml:space="preserve"> </w:t>
      </w:r>
      <w:r w:rsidRPr="004C2516">
        <w:rPr>
          <w:rFonts w:ascii="Palatino Linotype" w:hAnsi="Palatino Linotype" w:cs="Arial"/>
        </w:rPr>
        <w:t>exposto,</w:t>
      </w:r>
      <w:r w:rsidRPr="004C2516">
        <w:rPr>
          <w:rFonts w:ascii="Palatino Linotype" w:hAnsi="Palatino Linotype" w:cs="Arial"/>
          <w:spacing w:val="23"/>
        </w:rPr>
        <w:t xml:space="preserve"> </w:t>
      </w:r>
      <w:r w:rsidRPr="004C2516">
        <w:rPr>
          <w:rFonts w:ascii="Palatino Linotype" w:hAnsi="Palatino Linotype" w:cs="Arial"/>
        </w:rPr>
        <w:t>Senhor</w:t>
      </w:r>
      <w:r w:rsidRPr="004C2516">
        <w:rPr>
          <w:rFonts w:ascii="Palatino Linotype" w:hAnsi="Palatino Linotype" w:cs="Arial"/>
          <w:spacing w:val="23"/>
        </w:rPr>
        <w:t xml:space="preserve"> </w:t>
      </w:r>
      <w:r w:rsidRPr="004C2516">
        <w:rPr>
          <w:rFonts w:ascii="Palatino Linotype" w:hAnsi="Palatino Linotype" w:cs="Arial"/>
        </w:rPr>
        <w:t>Presidente,</w:t>
      </w:r>
      <w:r w:rsidRPr="004C2516">
        <w:rPr>
          <w:rFonts w:ascii="Palatino Linotype" w:hAnsi="Palatino Linotype" w:cs="Arial"/>
          <w:spacing w:val="23"/>
        </w:rPr>
        <w:t xml:space="preserve"> submete-se </w:t>
      </w:r>
      <w:r w:rsidRPr="004C2516">
        <w:rPr>
          <w:rFonts w:ascii="Palatino Linotype" w:hAnsi="Palatino Linotype" w:cs="Arial"/>
        </w:rPr>
        <w:t>o</w:t>
      </w:r>
      <w:r w:rsidRPr="004C2516">
        <w:rPr>
          <w:rFonts w:ascii="Palatino Linotype" w:hAnsi="Palatino Linotype" w:cs="Arial"/>
          <w:spacing w:val="23"/>
        </w:rPr>
        <w:t xml:space="preserve"> </w:t>
      </w:r>
      <w:r w:rsidRPr="004C2516">
        <w:rPr>
          <w:rFonts w:ascii="Palatino Linotype" w:hAnsi="Palatino Linotype" w:cs="Arial"/>
        </w:rPr>
        <w:t>presente</w:t>
      </w:r>
      <w:r w:rsidRPr="004C2516">
        <w:rPr>
          <w:rFonts w:ascii="Palatino Linotype" w:hAnsi="Palatino Linotype" w:cs="Arial"/>
          <w:spacing w:val="23"/>
        </w:rPr>
        <w:t xml:space="preserve"> </w:t>
      </w:r>
      <w:r w:rsidRPr="004C2516">
        <w:rPr>
          <w:rFonts w:ascii="Palatino Linotype" w:hAnsi="Palatino Linotype" w:cs="Arial"/>
        </w:rPr>
        <w:t>Projeto</w:t>
      </w:r>
      <w:r w:rsidRPr="004C2516">
        <w:rPr>
          <w:rFonts w:ascii="Palatino Linotype" w:hAnsi="Palatino Linotype" w:cs="Arial"/>
          <w:spacing w:val="23"/>
        </w:rPr>
        <w:t xml:space="preserve"> </w:t>
      </w:r>
      <w:r w:rsidRPr="004C2516">
        <w:rPr>
          <w:rFonts w:ascii="Palatino Linotype" w:hAnsi="Palatino Linotype" w:cs="Arial"/>
        </w:rPr>
        <w:t>de</w:t>
      </w:r>
      <w:r w:rsidRPr="004C2516">
        <w:rPr>
          <w:rFonts w:ascii="Palatino Linotype" w:hAnsi="Palatino Linotype" w:cs="Arial"/>
          <w:spacing w:val="23"/>
        </w:rPr>
        <w:t xml:space="preserve"> </w:t>
      </w:r>
      <w:r w:rsidRPr="004C2516">
        <w:rPr>
          <w:rFonts w:ascii="Palatino Linotype" w:hAnsi="Palatino Linotype" w:cs="Arial"/>
        </w:rPr>
        <w:t>Lei</w:t>
      </w:r>
      <w:r w:rsidRPr="004C2516">
        <w:rPr>
          <w:rFonts w:ascii="Palatino Linotype" w:hAnsi="Palatino Linotype" w:cs="Arial"/>
          <w:spacing w:val="23"/>
        </w:rPr>
        <w:t xml:space="preserve"> </w:t>
      </w:r>
      <w:r w:rsidRPr="004C2516">
        <w:rPr>
          <w:rFonts w:ascii="Palatino Linotype" w:hAnsi="Palatino Linotype" w:cs="Arial"/>
        </w:rPr>
        <w:t>à</w:t>
      </w:r>
      <w:r w:rsidRPr="004C2516">
        <w:rPr>
          <w:rFonts w:ascii="Palatino Linotype" w:hAnsi="Palatino Linotype" w:cs="Arial"/>
          <w:spacing w:val="23"/>
        </w:rPr>
        <w:t xml:space="preserve"> </w:t>
      </w:r>
      <w:r w:rsidRPr="004C2516">
        <w:rPr>
          <w:rFonts w:ascii="Palatino Linotype" w:hAnsi="Palatino Linotype" w:cs="Arial"/>
        </w:rPr>
        <w:t>consideração</w:t>
      </w:r>
      <w:r w:rsidRPr="004C2516">
        <w:rPr>
          <w:rFonts w:ascii="Palatino Linotype" w:hAnsi="Palatino Linotype" w:cs="Arial"/>
          <w:spacing w:val="23"/>
        </w:rPr>
        <w:t xml:space="preserve"> </w:t>
      </w:r>
      <w:r w:rsidRPr="004C2516">
        <w:rPr>
          <w:rFonts w:ascii="Palatino Linotype" w:hAnsi="Palatino Linotype" w:cs="Arial"/>
        </w:rPr>
        <w:t>de</w:t>
      </w:r>
      <w:r w:rsidRPr="004C2516">
        <w:rPr>
          <w:rFonts w:ascii="Palatino Linotype" w:hAnsi="Palatino Linotype" w:cs="Arial"/>
          <w:spacing w:val="23"/>
        </w:rPr>
        <w:t xml:space="preserve"> </w:t>
      </w:r>
      <w:r w:rsidRPr="004C2516">
        <w:rPr>
          <w:rFonts w:ascii="Palatino Linotype" w:hAnsi="Palatino Linotype" w:cs="Arial"/>
        </w:rPr>
        <w:t>Vossa</w:t>
      </w:r>
      <w:r w:rsidRPr="004C2516">
        <w:rPr>
          <w:rFonts w:ascii="Palatino Linotype" w:hAnsi="Palatino Linotype" w:cs="Arial"/>
          <w:spacing w:val="23"/>
        </w:rPr>
        <w:t xml:space="preserve"> </w:t>
      </w:r>
      <w:r w:rsidRPr="004C2516">
        <w:rPr>
          <w:rFonts w:ascii="Palatino Linotype" w:hAnsi="Palatino Linotype" w:cs="Arial"/>
        </w:rPr>
        <w:t>Excelência</w:t>
      </w:r>
      <w:r w:rsidRPr="004C2516">
        <w:rPr>
          <w:rFonts w:ascii="Palatino Linotype" w:hAnsi="Palatino Linotype" w:cs="Arial"/>
          <w:spacing w:val="23"/>
        </w:rPr>
        <w:t xml:space="preserve"> </w:t>
      </w:r>
      <w:r w:rsidRPr="004C2516">
        <w:rPr>
          <w:rFonts w:ascii="Palatino Linotype" w:hAnsi="Palatino Linotype" w:cs="Arial"/>
        </w:rPr>
        <w:t>e</w:t>
      </w:r>
      <w:r w:rsidRPr="004C2516">
        <w:rPr>
          <w:rFonts w:ascii="Palatino Linotype" w:hAnsi="Palatino Linotype" w:cs="Arial"/>
          <w:spacing w:val="23"/>
        </w:rPr>
        <w:t xml:space="preserve"> </w:t>
      </w:r>
      <w:r w:rsidRPr="004C2516">
        <w:rPr>
          <w:rFonts w:ascii="Palatino Linotype" w:hAnsi="Palatino Linotype" w:cs="Arial"/>
        </w:rPr>
        <w:t>nobres</w:t>
      </w:r>
      <w:r w:rsidRPr="004C2516">
        <w:rPr>
          <w:rFonts w:ascii="Palatino Linotype" w:hAnsi="Palatino Linotype" w:cs="Arial"/>
          <w:spacing w:val="23"/>
        </w:rPr>
        <w:t xml:space="preserve"> </w:t>
      </w:r>
      <w:r w:rsidRPr="004C2516">
        <w:rPr>
          <w:rFonts w:ascii="Palatino Linotype" w:hAnsi="Palatino Linotype" w:cs="Arial"/>
        </w:rPr>
        <w:t xml:space="preserve">Edis, esperando-se que </w:t>
      </w:r>
      <w:r w:rsidR="00132528">
        <w:rPr>
          <w:rFonts w:ascii="Palatino Linotype" w:hAnsi="Palatino Linotype" w:cs="Arial"/>
        </w:rPr>
        <w:t>seja favoravelmente recebido</w:t>
      </w:r>
      <w:r w:rsidRPr="004C2516">
        <w:rPr>
          <w:rFonts w:ascii="Palatino Linotype" w:hAnsi="Palatino Linotype" w:cs="Arial"/>
        </w:rPr>
        <w:t>, conforme todo o teor discorrido, para o bem do povo e atingimento dos deveres constitucionalmente dispostos.</w:t>
      </w:r>
    </w:p>
    <w:p w14:paraId="5F4025AA" w14:textId="77777777" w:rsidR="00BA70AD" w:rsidRPr="004C2516" w:rsidRDefault="00BA70AD">
      <w:pPr>
        <w:pStyle w:val="Standarduser"/>
        <w:ind w:firstLine="850"/>
        <w:jc w:val="both"/>
        <w:rPr>
          <w:rFonts w:ascii="Palatino Linotype" w:hAnsi="Palatino Linotype" w:cs="Arial"/>
          <w:b/>
        </w:rPr>
      </w:pPr>
    </w:p>
    <w:p w14:paraId="5F4025AB" w14:textId="77777777" w:rsidR="00BA70AD" w:rsidRPr="004C2516" w:rsidRDefault="00BA70AD">
      <w:pPr>
        <w:pStyle w:val="Standarduser"/>
        <w:ind w:firstLine="850"/>
        <w:jc w:val="both"/>
        <w:rPr>
          <w:rFonts w:ascii="Palatino Linotype" w:hAnsi="Palatino Linotype" w:cs="Arial"/>
          <w:b/>
        </w:rPr>
      </w:pPr>
    </w:p>
    <w:p w14:paraId="5F4025AC" w14:textId="77777777" w:rsidR="00BA70AD" w:rsidRPr="004C2516" w:rsidRDefault="006F5CE9">
      <w:pPr>
        <w:pStyle w:val="Standard"/>
        <w:ind w:left="6" w:right="1"/>
        <w:jc w:val="center"/>
        <w:rPr>
          <w:rFonts w:ascii="Palatino Linotype" w:hAnsi="Palatino Linotype"/>
        </w:rPr>
      </w:pPr>
      <w:r w:rsidRPr="004C2516">
        <w:rPr>
          <w:rFonts w:ascii="Palatino Linotype" w:hAnsi="Palatino Linotype" w:cs="Arial"/>
          <w:b/>
          <w:smallCaps/>
        </w:rPr>
        <w:t>Antônio da Rocha Sales</w:t>
      </w:r>
      <w:r w:rsidRPr="004C2516">
        <w:rPr>
          <w:rFonts w:ascii="Palatino Linotype" w:hAnsi="Palatino Linotype" w:cs="Arial"/>
        </w:rPr>
        <w:br/>
      </w:r>
      <w:r w:rsidRPr="004C2516">
        <w:rPr>
          <w:rFonts w:ascii="Palatino Linotype" w:hAnsi="Palatino Linotype" w:cs="Arial"/>
        </w:rPr>
        <w:t>Prefeito de Itapemirim</w:t>
      </w:r>
    </w:p>
    <w:p w14:paraId="5F4025AD" w14:textId="77777777" w:rsidR="00BA70AD" w:rsidRPr="004C2516" w:rsidRDefault="00BA70AD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5F4025AE" w14:textId="77777777" w:rsidR="00BA70AD" w:rsidRDefault="00BA70AD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0429386C" w14:textId="77777777" w:rsidR="00535906" w:rsidRDefault="00535906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3A17DC15" w14:textId="77777777" w:rsidR="00535906" w:rsidRDefault="00535906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2BA5C6A6" w14:textId="77777777" w:rsidR="00535906" w:rsidRDefault="00535906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7329AB94" w14:textId="77777777" w:rsidR="00535906" w:rsidRDefault="00535906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6FEEC242" w14:textId="77777777" w:rsidR="00535906" w:rsidRDefault="00535906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3A8023FA" w14:textId="77777777" w:rsidR="00535906" w:rsidRDefault="00535906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1A694870" w14:textId="77777777" w:rsidR="00535906" w:rsidRDefault="00535906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07BFE5DE" w14:textId="77777777" w:rsidR="00535906" w:rsidRDefault="00535906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6B8F93F0" w14:textId="77777777" w:rsidR="00535906" w:rsidRDefault="00535906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612FCFBB" w14:textId="77777777" w:rsidR="00535906" w:rsidRDefault="00535906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18096A1E" w14:textId="77777777" w:rsidR="00535906" w:rsidRDefault="00535906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6946CEB3" w14:textId="77777777" w:rsidR="00535906" w:rsidRDefault="00535906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7F7C5168" w14:textId="77777777" w:rsidR="00535906" w:rsidRDefault="00535906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03EA1A67" w14:textId="77777777" w:rsidR="00535906" w:rsidRDefault="00535906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6DB09B2A" w14:textId="77777777" w:rsidR="00535906" w:rsidRDefault="00535906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7483DC3C" w14:textId="77777777" w:rsidR="00535906" w:rsidRPr="004C2516" w:rsidRDefault="00535906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5F4025AF" w14:textId="77777777" w:rsidR="00BA70AD" w:rsidRPr="004C2516" w:rsidRDefault="00BA70AD">
      <w:pPr>
        <w:pStyle w:val="Standard"/>
        <w:ind w:left="6" w:right="1"/>
        <w:jc w:val="center"/>
        <w:rPr>
          <w:rFonts w:ascii="Palatino Linotype" w:hAnsi="Palatino Linotype"/>
        </w:rPr>
      </w:pPr>
    </w:p>
    <w:p w14:paraId="5F4025BD" w14:textId="3A7D61F3" w:rsidR="00BA70AD" w:rsidRPr="004C2516" w:rsidRDefault="006F5CE9">
      <w:pPr>
        <w:pStyle w:val="Textbodyuser"/>
        <w:jc w:val="center"/>
        <w:rPr>
          <w:rFonts w:ascii="Palatino Linotype" w:hAnsi="Palatino Linotype"/>
          <w:sz w:val="24"/>
        </w:rPr>
      </w:pPr>
      <w:r w:rsidRPr="004C2516">
        <w:rPr>
          <w:rFonts w:ascii="Palatino Linotype" w:hAnsi="Palatino Linotype" w:cs="Arial"/>
          <w:bCs w:val="0"/>
          <w:iCs/>
          <w:smallCaps/>
          <w:sz w:val="24"/>
          <w:u w:val="single"/>
        </w:rPr>
        <w:lastRenderedPageBreak/>
        <w:t xml:space="preserve">Projeto de Lei nº        </w:t>
      </w:r>
      <w:proofErr w:type="gramStart"/>
      <w:r w:rsidRPr="004C2516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  ,</w:t>
      </w:r>
      <w:proofErr w:type="gramEnd"/>
      <w:r w:rsidRPr="004C2516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 de </w:t>
      </w:r>
      <w:r w:rsidR="007F7FBF">
        <w:rPr>
          <w:rFonts w:ascii="Palatino Linotype" w:hAnsi="Palatino Linotype" w:cs="Arial"/>
          <w:bCs w:val="0"/>
          <w:iCs/>
          <w:smallCaps/>
          <w:sz w:val="24"/>
          <w:u w:val="single"/>
        </w:rPr>
        <w:t>15 de fevereiro de 2024.</w:t>
      </w:r>
    </w:p>
    <w:p w14:paraId="5F4025BE" w14:textId="77777777" w:rsidR="00BA70AD" w:rsidRPr="004C2516" w:rsidRDefault="00BA70AD">
      <w:pPr>
        <w:pStyle w:val="Textbodyuser"/>
        <w:ind w:firstLine="850"/>
        <w:rPr>
          <w:rFonts w:ascii="Palatino Linotype" w:hAnsi="Palatino Linotype" w:cs="Arial"/>
          <w:caps/>
          <w:sz w:val="24"/>
        </w:rPr>
      </w:pPr>
    </w:p>
    <w:p w14:paraId="5F4025BF" w14:textId="77777777" w:rsidR="00BA70AD" w:rsidRPr="004C2516" w:rsidRDefault="00BA70AD">
      <w:pPr>
        <w:pStyle w:val="Textbodyuser"/>
        <w:ind w:left="3969"/>
        <w:jc w:val="both"/>
        <w:rPr>
          <w:rFonts w:ascii="Palatino Linotype" w:hAnsi="Palatino Linotype" w:cs="Arial"/>
          <w:i/>
          <w:caps/>
          <w:sz w:val="24"/>
        </w:rPr>
      </w:pPr>
    </w:p>
    <w:p w14:paraId="5F4025C0" w14:textId="77777777" w:rsidR="00BA70AD" w:rsidRPr="004C2516" w:rsidRDefault="006F5CE9">
      <w:pPr>
        <w:pStyle w:val="Standard"/>
        <w:overflowPunct w:val="0"/>
        <w:spacing w:line="360" w:lineRule="auto"/>
        <w:ind w:left="3969"/>
        <w:jc w:val="both"/>
        <w:rPr>
          <w:rFonts w:ascii="Palatino Linotype" w:hAnsi="Palatino Linotype"/>
          <w:b/>
          <w:bCs/>
          <w:i/>
          <w:caps/>
        </w:rPr>
      </w:pPr>
      <w:r w:rsidRPr="004C2516">
        <w:rPr>
          <w:rFonts w:ascii="Palatino Linotype" w:hAnsi="Palatino Linotype"/>
          <w:b/>
          <w:bCs/>
          <w:i/>
          <w:caps/>
        </w:rPr>
        <w:t xml:space="preserve">AUTORIZA O PODER EXECUTIVO MUNICIPAL A TRANSFERIR RECURSOS FINANCEIROS, A TÍTULO DE SUBVENÇÃO SOCIAL, À ASSOCIAÇÃO DE Proteção ANIMAL DE ITAPEMIRIM – patrulha animal - </w:t>
      </w:r>
      <w:proofErr w:type="spellStart"/>
      <w:r w:rsidRPr="004C2516">
        <w:rPr>
          <w:rFonts w:ascii="Palatino Linotype" w:hAnsi="Palatino Linotype"/>
          <w:b/>
          <w:bCs/>
          <w:i/>
          <w:caps/>
        </w:rPr>
        <w:t>APADI</w:t>
      </w:r>
      <w:proofErr w:type="spellEnd"/>
      <w:r w:rsidRPr="004C2516">
        <w:rPr>
          <w:rFonts w:ascii="Palatino Linotype" w:hAnsi="Palatino Linotype"/>
          <w:b/>
          <w:bCs/>
          <w:i/>
          <w:caps/>
        </w:rPr>
        <w:t>, NOS TERMOS EM QUE ESPECIFICA.</w:t>
      </w:r>
    </w:p>
    <w:p w14:paraId="5F4025C1" w14:textId="77777777" w:rsidR="00BA70AD" w:rsidRPr="004C2516" w:rsidRDefault="00BA70AD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</w:p>
    <w:p w14:paraId="757AA256" w14:textId="77777777" w:rsidR="00EF7B89" w:rsidRDefault="00EF7B89" w:rsidP="00D743C9">
      <w:pPr>
        <w:pStyle w:val="Textbodyuser"/>
        <w:spacing w:line="360" w:lineRule="auto"/>
        <w:ind w:firstLine="850"/>
        <w:jc w:val="both"/>
        <w:rPr>
          <w:rFonts w:ascii="Palatino Linotype" w:hAnsi="Palatino Linotype" w:cs="Arial"/>
          <w:sz w:val="24"/>
        </w:rPr>
      </w:pPr>
    </w:p>
    <w:p w14:paraId="5F4025C2" w14:textId="2E726432" w:rsidR="00BA70AD" w:rsidRPr="004C2516" w:rsidRDefault="006F5CE9" w:rsidP="00D743C9">
      <w:pPr>
        <w:pStyle w:val="Textbodyuser"/>
        <w:spacing w:line="360" w:lineRule="auto"/>
        <w:ind w:firstLine="850"/>
        <w:jc w:val="both"/>
        <w:rPr>
          <w:rFonts w:ascii="Palatino Linotype" w:hAnsi="Palatino Linotype"/>
          <w:sz w:val="24"/>
        </w:rPr>
      </w:pPr>
      <w:r w:rsidRPr="004C2516">
        <w:rPr>
          <w:rFonts w:ascii="Palatino Linotype" w:hAnsi="Palatino Linotype" w:cs="Arial"/>
          <w:sz w:val="24"/>
        </w:rPr>
        <w:t>O</w:t>
      </w:r>
      <w:r w:rsidRPr="004C2516">
        <w:rPr>
          <w:rFonts w:ascii="Palatino Linotype" w:hAnsi="Palatino Linotype" w:cs="Arial"/>
          <w:b w:val="0"/>
          <w:sz w:val="24"/>
        </w:rPr>
        <w:t xml:space="preserve"> </w:t>
      </w:r>
      <w:r w:rsidRPr="004C2516">
        <w:rPr>
          <w:rFonts w:ascii="Palatino Linotype" w:hAnsi="Palatino Linotype" w:cs="Arial"/>
          <w:sz w:val="24"/>
        </w:rPr>
        <w:t>PREFEITO DE ITAPEMIRIM, ESTADO DO ESPÍRITO SANTO</w:t>
      </w:r>
      <w:r w:rsidRPr="004C2516">
        <w:rPr>
          <w:rFonts w:ascii="Palatino Linotype" w:hAnsi="Palatino Linotype" w:cs="Arial"/>
          <w:b w:val="0"/>
          <w:sz w:val="24"/>
        </w:rPr>
        <w:t>, no uso de suas atribuições conferidas pela Lei Orgânica do município</w:t>
      </w:r>
      <w:r w:rsidRPr="004C2516">
        <w:rPr>
          <w:rFonts w:ascii="Palatino Linotype" w:hAnsi="Palatino Linotype" w:cs="Arial"/>
          <w:sz w:val="24"/>
        </w:rPr>
        <w:t xml:space="preserve"> </w:t>
      </w:r>
      <w:r w:rsidRPr="004C2516">
        <w:rPr>
          <w:rFonts w:ascii="Palatino Linotype" w:hAnsi="Palatino Linotype" w:cs="Arial"/>
          <w:b w:val="0"/>
          <w:sz w:val="24"/>
        </w:rPr>
        <w:t>faz saber que a Câmara Municipal aprovou, e ele, em nome do povo, sanciona e promulga a seguinte Lei:</w:t>
      </w:r>
    </w:p>
    <w:p w14:paraId="5F4025C3" w14:textId="77777777" w:rsidR="00BA70AD" w:rsidRPr="004C2516" w:rsidRDefault="00BA70AD">
      <w:pPr>
        <w:pStyle w:val="Textbodyuser"/>
        <w:spacing w:line="360" w:lineRule="auto"/>
        <w:ind w:firstLine="850"/>
        <w:jc w:val="both"/>
        <w:rPr>
          <w:rFonts w:ascii="Palatino Linotype" w:eastAsia="Arial" w:hAnsi="Palatino Linotype"/>
          <w:sz w:val="24"/>
        </w:rPr>
      </w:pPr>
    </w:p>
    <w:p w14:paraId="5F4025C4" w14:textId="77777777" w:rsidR="00BA70AD" w:rsidRPr="004C2516" w:rsidRDefault="006F5CE9">
      <w:pPr>
        <w:pStyle w:val="SemEspaamento"/>
        <w:spacing w:line="360" w:lineRule="auto"/>
        <w:ind w:firstLine="850"/>
        <w:jc w:val="both"/>
        <w:rPr>
          <w:rFonts w:ascii="Palatino Linotype" w:hAnsi="Palatino Linotype"/>
          <w:szCs w:val="24"/>
        </w:rPr>
      </w:pPr>
      <w:r w:rsidRPr="004C2516">
        <w:rPr>
          <w:rFonts w:ascii="Palatino Linotype" w:eastAsia="Arial" w:hAnsi="Palatino Linotype"/>
          <w:b/>
          <w:bCs/>
          <w:szCs w:val="24"/>
        </w:rPr>
        <w:t>Art. 1º.</w:t>
      </w:r>
      <w:r w:rsidRPr="004C2516">
        <w:rPr>
          <w:rFonts w:ascii="Palatino Linotype" w:eastAsia="Arial" w:hAnsi="Palatino Linotype"/>
          <w:szCs w:val="24"/>
        </w:rPr>
        <w:t xml:space="preserve"> </w:t>
      </w:r>
      <w:r w:rsidRPr="004C2516">
        <w:rPr>
          <w:rFonts w:ascii="Palatino Linotype" w:eastAsia="Arial" w:hAnsi="Palatino Linotype" w:cs="Arial"/>
          <w:szCs w:val="24"/>
        </w:rPr>
        <w:t xml:space="preserve">Fica O Poder executivo autorizado a conceder auxílio financeiro, a título de subvenção social, para a “Associação de Proteção Animal de Itapemirim – Patrulha Animal - </w:t>
      </w:r>
      <w:proofErr w:type="spellStart"/>
      <w:r w:rsidRPr="004C2516">
        <w:rPr>
          <w:rFonts w:ascii="Palatino Linotype" w:eastAsia="Arial" w:hAnsi="Palatino Linotype" w:cs="Arial"/>
          <w:szCs w:val="24"/>
        </w:rPr>
        <w:t>APADI</w:t>
      </w:r>
      <w:proofErr w:type="spellEnd"/>
      <w:r w:rsidRPr="004C2516">
        <w:rPr>
          <w:rFonts w:ascii="Palatino Linotype" w:eastAsia="Arial" w:hAnsi="Palatino Linotype" w:cs="Arial"/>
          <w:szCs w:val="24"/>
        </w:rPr>
        <w:t xml:space="preserve">”, Associação Civil de Direito Privado declarada </w:t>
      </w:r>
      <w:r w:rsidRPr="004C2516">
        <w:rPr>
          <w:rFonts w:ascii="Palatino Linotype" w:eastAsia="Arial" w:hAnsi="Palatino Linotype" w:cs="Arial"/>
          <w:szCs w:val="24"/>
        </w:rPr>
        <w:lastRenderedPageBreak/>
        <w:t>de utilidade pública pela Lei Municipal Nº 3.319, de 4 de novembro de 2022, sem fins lucrativos, inscrita no CNPJ sob o número 42.793.578/0001-92, com sede na Rua Bonfim, s/n, Itaóca, litoral deste Município, mediante a celebração de instrumento legal apropriado, nos seguintes termos:</w:t>
      </w:r>
    </w:p>
    <w:p w14:paraId="5F4025C5" w14:textId="77777777" w:rsidR="00BA70AD" w:rsidRPr="004C2516" w:rsidRDefault="00BA70AD">
      <w:pPr>
        <w:pStyle w:val="SemEspaamento"/>
        <w:spacing w:line="360" w:lineRule="auto"/>
        <w:ind w:firstLine="850"/>
        <w:jc w:val="both"/>
        <w:rPr>
          <w:rFonts w:ascii="Palatino Linotype" w:hAnsi="Palatino Linotype"/>
          <w:szCs w:val="24"/>
        </w:rPr>
      </w:pPr>
    </w:p>
    <w:p w14:paraId="5F4025C6" w14:textId="06EA8CC3" w:rsidR="00BA70AD" w:rsidRDefault="006F5CE9">
      <w:pPr>
        <w:pStyle w:val="SemEspaamento"/>
        <w:spacing w:line="360" w:lineRule="auto"/>
        <w:ind w:firstLine="850"/>
        <w:jc w:val="both"/>
        <w:rPr>
          <w:rFonts w:ascii="Palatino Linotype" w:hAnsi="Palatino Linotype" w:cs="Arial"/>
          <w:color w:val="000000"/>
          <w:szCs w:val="24"/>
        </w:rPr>
      </w:pPr>
      <w:r w:rsidRPr="004C2516">
        <w:rPr>
          <w:rFonts w:ascii="Palatino Linotype" w:hAnsi="Palatino Linotype" w:cs="Arial"/>
          <w:color w:val="000000"/>
          <w:szCs w:val="24"/>
        </w:rPr>
        <w:t xml:space="preserve">I. </w:t>
      </w:r>
      <w:r w:rsidRPr="004C2516">
        <w:rPr>
          <w:rFonts w:ascii="Palatino Linotype" w:hAnsi="Palatino Linotype" w:cs="Arial"/>
          <w:color w:val="000000"/>
          <w:szCs w:val="24"/>
        </w:rPr>
        <w:t xml:space="preserve">Repasse de até </w:t>
      </w:r>
      <w:r w:rsidRPr="004C2516">
        <w:rPr>
          <w:rFonts w:ascii="Palatino Linotype" w:hAnsi="Palatino Linotype" w:cs="Arial"/>
          <w:b/>
          <w:bCs/>
          <w:color w:val="000000"/>
          <w:szCs w:val="24"/>
        </w:rPr>
        <w:t xml:space="preserve">R$ </w:t>
      </w:r>
      <w:r w:rsidR="00130292">
        <w:rPr>
          <w:rFonts w:ascii="Palatino Linotype" w:hAnsi="Palatino Linotype" w:cs="Arial"/>
          <w:b/>
          <w:bCs/>
          <w:color w:val="000000"/>
          <w:szCs w:val="24"/>
        </w:rPr>
        <w:t>195</w:t>
      </w:r>
      <w:r w:rsidR="00D1281E">
        <w:rPr>
          <w:rFonts w:ascii="Palatino Linotype" w:hAnsi="Palatino Linotype" w:cs="Arial"/>
          <w:b/>
          <w:bCs/>
          <w:color w:val="000000"/>
          <w:szCs w:val="24"/>
        </w:rPr>
        <w:t>.</w:t>
      </w:r>
      <w:r w:rsidR="00130292">
        <w:rPr>
          <w:rFonts w:ascii="Palatino Linotype" w:hAnsi="Palatino Linotype" w:cs="Arial"/>
          <w:b/>
          <w:bCs/>
          <w:color w:val="000000"/>
          <w:szCs w:val="24"/>
        </w:rPr>
        <w:t>660,00</w:t>
      </w:r>
      <w:r w:rsidRPr="004C2516">
        <w:rPr>
          <w:rFonts w:ascii="Palatino Linotype" w:hAnsi="Palatino Linotype" w:cs="Arial"/>
          <w:b/>
          <w:bCs/>
          <w:color w:val="000000"/>
          <w:szCs w:val="24"/>
        </w:rPr>
        <w:t xml:space="preserve"> </w:t>
      </w:r>
      <w:r w:rsidRPr="004C2516">
        <w:rPr>
          <w:rFonts w:ascii="Palatino Linotype" w:hAnsi="Palatino Linotype" w:cs="Arial"/>
          <w:color w:val="000000"/>
          <w:szCs w:val="24"/>
        </w:rPr>
        <w:t xml:space="preserve">(Cento </w:t>
      </w:r>
      <w:r w:rsidR="00D1281E">
        <w:rPr>
          <w:rFonts w:ascii="Palatino Linotype" w:hAnsi="Palatino Linotype" w:cs="Arial"/>
          <w:color w:val="000000"/>
          <w:szCs w:val="24"/>
        </w:rPr>
        <w:t>e noventa e cinco mil seiscentos e sessenta reais</w:t>
      </w:r>
      <w:r w:rsidRPr="004C2516">
        <w:rPr>
          <w:rFonts w:ascii="Palatino Linotype" w:hAnsi="Palatino Linotype" w:cs="Arial"/>
          <w:color w:val="000000"/>
          <w:szCs w:val="24"/>
        </w:rPr>
        <w:t xml:space="preserve">), para custear a manutenção e a execução dos trabalhos da Associação descrita no </w:t>
      </w:r>
      <w:r w:rsidRPr="004C2516">
        <w:rPr>
          <w:rFonts w:ascii="Palatino Linotype" w:hAnsi="Palatino Linotype" w:cs="Arial"/>
          <w:i/>
          <w:iCs/>
          <w:color w:val="000000"/>
          <w:szCs w:val="24"/>
        </w:rPr>
        <w:t>caput</w:t>
      </w:r>
      <w:r w:rsidRPr="004C2516">
        <w:rPr>
          <w:rFonts w:ascii="Palatino Linotype" w:hAnsi="Palatino Linotype" w:cs="Arial"/>
          <w:color w:val="000000"/>
          <w:szCs w:val="24"/>
        </w:rPr>
        <w:t xml:space="preserve"> deste artigo, </w:t>
      </w:r>
      <w:r w:rsidRPr="004C2516">
        <w:rPr>
          <w:rFonts w:ascii="Palatino Linotype" w:hAnsi="Palatino Linotype" w:cs="Arial"/>
          <w:color w:val="000000"/>
          <w:szCs w:val="24"/>
        </w:rPr>
        <w:t>conforme plano de trabalho e cronograma apresentado</w:t>
      </w:r>
      <w:r w:rsidR="00D1281E">
        <w:rPr>
          <w:rFonts w:ascii="Palatino Linotype" w:hAnsi="Palatino Linotype" w:cs="Arial"/>
          <w:color w:val="000000"/>
          <w:szCs w:val="24"/>
        </w:rPr>
        <w:t xml:space="preserve"> pe</w:t>
      </w:r>
      <w:r w:rsidR="0003255E">
        <w:rPr>
          <w:rFonts w:ascii="Palatino Linotype" w:hAnsi="Palatino Linotype" w:cs="Arial"/>
          <w:color w:val="000000"/>
          <w:szCs w:val="24"/>
        </w:rPr>
        <w:t>la Associação</w:t>
      </w:r>
      <w:r w:rsidRPr="004C2516">
        <w:rPr>
          <w:rFonts w:ascii="Palatino Linotype" w:hAnsi="Palatino Linotype" w:cs="Arial"/>
          <w:color w:val="000000"/>
          <w:szCs w:val="24"/>
        </w:rPr>
        <w:t>.</w:t>
      </w:r>
    </w:p>
    <w:p w14:paraId="6C65FAD6" w14:textId="77777777" w:rsidR="00EF7B89" w:rsidRDefault="00EF7B89">
      <w:pPr>
        <w:pStyle w:val="SemEspaamento"/>
        <w:spacing w:line="360" w:lineRule="auto"/>
        <w:ind w:firstLine="850"/>
        <w:jc w:val="both"/>
        <w:rPr>
          <w:rFonts w:ascii="Palatino Linotype" w:hAnsi="Palatino Linotype"/>
          <w:b/>
          <w:bCs/>
          <w:szCs w:val="24"/>
        </w:rPr>
      </w:pPr>
    </w:p>
    <w:p w14:paraId="6CACE9F8" w14:textId="7CB2A4B7" w:rsidR="00C13CD9" w:rsidRPr="00C13CD9" w:rsidRDefault="00C13CD9">
      <w:pPr>
        <w:pStyle w:val="SemEspaamento"/>
        <w:spacing w:line="360" w:lineRule="auto"/>
        <w:ind w:firstLine="850"/>
        <w:jc w:val="both"/>
        <w:rPr>
          <w:rFonts w:ascii="Palatino Linotype" w:hAnsi="Palatino Linotype"/>
          <w:szCs w:val="24"/>
        </w:rPr>
      </w:pPr>
      <w:r w:rsidRPr="00EE1122">
        <w:rPr>
          <w:rFonts w:ascii="Palatino Linotype" w:hAnsi="Palatino Linotype"/>
          <w:b/>
          <w:bCs/>
          <w:szCs w:val="24"/>
        </w:rPr>
        <w:t>Parágrafo único</w:t>
      </w:r>
      <w:r>
        <w:rPr>
          <w:rFonts w:ascii="Palatino Linotype" w:hAnsi="Palatino Linotype"/>
          <w:szCs w:val="24"/>
        </w:rPr>
        <w:t xml:space="preserve">. A entidade de que trata o </w:t>
      </w:r>
      <w:r>
        <w:rPr>
          <w:rFonts w:ascii="Palatino Linotype" w:hAnsi="Palatino Linotype"/>
          <w:i/>
          <w:iCs/>
          <w:szCs w:val="24"/>
        </w:rPr>
        <w:t xml:space="preserve">caput </w:t>
      </w:r>
      <w:r>
        <w:rPr>
          <w:rFonts w:ascii="Palatino Linotype" w:hAnsi="Palatino Linotype"/>
          <w:szCs w:val="24"/>
        </w:rPr>
        <w:t xml:space="preserve">deste artigo deverá </w:t>
      </w:r>
      <w:r w:rsidR="004234CE">
        <w:rPr>
          <w:rFonts w:ascii="Palatino Linotype" w:hAnsi="Palatino Linotype"/>
          <w:szCs w:val="24"/>
        </w:rPr>
        <w:t>prestar</w:t>
      </w:r>
      <w:r>
        <w:rPr>
          <w:rFonts w:ascii="Palatino Linotype" w:hAnsi="Palatino Linotype"/>
          <w:szCs w:val="24"/>
        </w:rPr>
        <w:t xml:space="preserve"> contas mensalmente ao Poder Executivo Municipal e trimestralmente ao Poder Legislativo Municipal.</w:t>
      </w:r>
    </w:p>
    <w:p w14:paraId="148BE5C1" w14:textId="77777777" w:rsidR="00EF7B89" w:rsidRDefault="00EF7B89">
      <w:pPr>
        <w:pStyle w:val="SemEspaamento"/>
        <w:spacing w:line="360" w:lineRule="auto"/>
        <w:ind w:firstLine="850"/>
        <w:jc w:val="both"/>
        <w:rPr>
          <w:rFonts w:ascii="Palatino Linotype" w:hAnsi="Palatino Linotype" w:cs="Arial"/>
          <w:b/>
          <w:bCs/>
          <w:color w:val="000000"/>
          <w:szCs w:val="24"/>
        </w:rPr>
      </w:pPr>
    </w:p>
    <w:p w14:paraId="5F4025C8" w14:textId="1F54D569" w:rsidR="00BA70AD" w:rsidRPr="004C2516" w:rsidRDefault="006F5CE9">
      <w:pPr>
        <w:pStyle w:val="SemEspaamento"/>
        <w:spacing w:line="360" w:lineRule="auto"/>
        <w:ind w:firstLine="850"/>
        <w:jc w:val="both"/>
        <w:rPr>
          <w:rFonts w:ascii="Palatino Linotype" w:hAnsi="Palatino Linotype"/>
          <w:szCs w:val="24"/>
        </w:rPr>
      </w:pPr>
      <w:r w:rsidRPr="004C2516">
        <w:rPr>
          <w:rFonts w:ascii="Palatino Linotype" w:hAnsi="Palatino Linotype" w:cs="Arial"/>
          <w:b/>
          <w:bCs/>
          <w:color w:val="000000"/>
          <w:szCs w:val="24"/>
        </w:rPr>
        <w:t>Art. 2º.</w:t>
      </w:r>
      <w:r w:rsidRPr="004C2516">
        <w:rPr>
          <w:rFonts w:ascii="Palatino Linotype" w:hAnsi="Palatino Linotype" w:cs="Arial"/>
          <w:color w:val="000000"/>
          <w:szCs w:val="24"/>
        </w:rPr>
        <w:t xml:space="preserve"> As despesas decorrentes da presente lei correrão a conta das disposições orçamentárias próprias, consignadas na legislação orçamentária em vigor, que poderão ser ajustadas se necessário for.</w:t>
      </w:r>
    </w:p>
    <w:p w14:paraId="5F4025C9" w14:textId="77777777" w:rsidR="00BA70AD" w:rsidRPr="004C2516" w:rsidRDefault="00BA70AD">
      <w:pPr>
        <w:pStyle w:val="Standard"/>
        <w:jc w:val="both"/>
        <w:rPr>
          <w:rFonts w:ascii="Palatino Linotype" w:hAnsi="Palatino Linotype"/>
        </w:rPr>
      </w:pPr>
    </w:p>
    <w:p w14:paraId="6BD261E1" w14:textId="77777777" w:rsidR="00EF7B89" w:rsidRDefault="00EF7B89">
      <w:pPr>
        <w:pStyle w:val="SemEspaamento"/>
        <w:spacing w:line="360" w:lineRule="auto"/>
        <w:ind w:firstLine="850"/>
        <w:jc w:val="both"/>
        <w:rPr>
          <w:rFonts w:ascii="Palatino Linotype" w:eastAsia="Arial" w:hAnsi="Palatino Linotype" w:cs="Arial"/>
          <w:b/>
          <w:szCs w:val="24"/>
        </w:rPr>
      </w:pPr>
    </w:p>
    <w:p w14:paraId="5F4025CA" w14:textId="55F9D0F6" w:rsidR="00BA70AD" w:rsidRPr="004C2516" w:rsidRDefault="006F5CE9">
      <w:pPr>
        <w:pStyle w:val="SemEspaamento"/>
        <w:spacing w:line="360" w:lineRule="auto"/>
        <w:ind w:firstLine="850"/>
        <w:jc w:val="both"/>
        <w:rPr>
          <w:rFonts w:ascii="Palatino Linotype" w:hAnsi="Palatino Linotype"/>
          <w:szCs w:val="24"/>
        </w:rPr>
      </w:pPr>
      <w:r w:rsidRPr="004C2516">
        <w:rPr>
          <w:rFonts w:ascii="Palatino Linotype" w:eastAsia="Arial" w:hAnsi="Palatino Linotype" w:cs="Arial"/>
          <w:b/>
          <w:szCs w:val="24"/>
        </w:rPr>
        <w:lastRenderedPageBreak/>
        <w:t>Art. 3º</w:t>
      </w:r>
      <w:r w:rsidRPr="004C2516">
        <w:rPr>
          <w:rFonts w:ascii="Palatino Linotype" w:eastAsia="Arial" w:hAnsi="Palatino Linotype" w:cs="Arial"/>
          <w:szCs w:val="24"/>
        </w:rPr>
        <w:t xml:space="preserve"> - Esta Lei entra em vigor na data de sua publicação, retroagindo-se os efeitos ao mês de janeiro do presente exercício.</w:t>
      </w:r>
    </w:p>
    <w:p w14:paraId="4FF1642D" w14:textId="77777777" w:rsidR="00D743C9" w:rsidRDefault="00D743C9">
      <w:pPr>
        <w:pStyle w:val="Textbodyuser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5F4025CD" w14:textId="1452256C" w:rsidR="00BA70AD" w:rsidRPr="004C2516" w:rsidRDefault="006F5CE9">
      <w:pPr>
        <w:pStyle w:val="Textbodyuser"/>
        <w:jc w:val="center"/>
        <w:rPr>
          <w:rFonts w:ascii="Palatino Linotype" w:hAnsi="Palatino Linotype"/>
          <w:sz w:val="24"/>
        </w:rPr>
      </w:pPr>
      <w:r w:rsidRPr="004C2516">
        <w:rPr>
          <w:rFonts w:ascii="Palatino Linotype" w:hAnsi="Palatino Linotype" w:cs="Arial"/>
          <w:b w:val="0"/>
          <w:bCs w:val="0"/>
          <w:sz w:val="24"/>
        </w:rPr>
        <w:t xml:space="preserve">Itapemirim-ES, </w:t>
      </w:r>
      <w:r w:rsidR="00EE1122">
        <w:rPr>
          <w:rFonts w:ascii="Palatino Linotype" w:hAnsi="Palatino Linotype" w:cs="Arial"/>
          <w:b w:val="0"/>
          <w:bCs w:val="0"/>
          <w:sz w:val="24"/>
        </w:rPr>
        <w:t>15 de fevereiro de 2024.</w:t>
      </w:r>
    </w:p>
    <w:p w14:paraId="5F4025D0" w14:textId="77777777" w:rsidR="00BA70AD" w:rsidRPr="004C2516" w:rsidRDefault="00BA70AD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5F4025D1" w14:textId="77777777" w:rsidR="00BA70AD" w:rsidRDefault="00BA70AD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3FF6D7B7" w14:textId="77777777" w:rsidR="00EF7B89" w:rsidRPr="004C2516" w:rsidRDefault="00EF7B89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5F4025D2" w14:textId="77777777" w:rsidR="00BA70AD" w:rsidRPr="004C2516" w:rsidRDefault="006F5CE9">
      <w:pPr>
        <w:pStyle w:val="Standard"/>
        <w:ind w:left="6" w:right="1"/>
        <w:jc w:val="center"/>
        <w:rPr>
          <w:rFonts w:ascii="Palatino Linotype" w:hAnsi="Palatino Linotype"/>
        </w:rPr>
      </w:pPr>
      <w:r w:rsidRPr="004C2516">
        <w:rPr>
          <w:rFonts w:ascii="Palatino Linotype" w:hAnsi="Palatino Linotype" w:cs="Arial"/>
          <w:b/>
          <w:smallCaps/>
          <w:lang w:eastAsia="pt-BR"/>
        </w:rPr>
        <w:t>Antônio da Rocha Sales</w:t>
      </w:r>
      <w:r w:rsidRPr="004C2516">
        <w:rPr>
          <w:rFonts w:ascii="Palatino Linotype" w:hAnsi="Palatino Linotype" w:cs="Arial"/>
          <w:smallCaps/>
          <w:lang w:eastAsia="pt-BR"/>
        </w:rPr>
        <w:br/>
      </w:r>
      <w:r w:rsidRPr="004C2516">
        <w:rPr>
          <w:rFonts w:ascii="Palatino Linotype" w:hAnsi="Palatino Linotype" w:cs="Arial"/>
          <w:lang w:eastAsia="pt-BR"/>
        </w:rPr>
        <w:t>Prefeito de Itapemirim</w:t>
      </w:r>
    </w:p>
    <w:sectPr w:rsidR="00BA70AD" w:rsidRPr="004C2516">
      <w:headerReference w:type="default" r:id="rId6"/>
      <w:footerReference w:type="default" r:id="rId7"/>
      <w:pgSz w:w="11906" w:h="16838"/>
      <w:pgMar w:top="1650" w:right="1670" w:bottom="3895" w:left="1670" w:header="918" w:footer="2962" w:gutter="0"/>
      <w:pgBorders>
        <w:top w:val="single" w:sz="4" w:space="10" w:color="000000"/>
        <w:left w:val="single" w:sz="4" w:space="29" w:color="000000"/>
        <w:bottom w:val="single" w:sz="4" w:space="10" w:color="000000"/>
        <w:right w:val="single" w:sz="4" w:space="29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258B" w14:textId="77777777" w:rsidR="006F5CE9" w:rsidRDefault="006F5CE9">
      <w:r>
        <w:separator/>
      </w:r>
    </w:p>
  </w:endnote>
  <w:endnote w:type="continuationSeparator" w:id="0">
    <w:p w14:paraId="5F40258D" w14:textId="77777777" w:rsidR="006F5CE9" w:rsidRDefault="006F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2594" w14:textId="77777777" w:rsidR="006F5CE9" w:rsidRDefault="006F5CE9">
    <w:pPr>
      <w:pStyle w:val="Rodap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F40258D" wp14:editId="5F40258E">
              <wp:simplePos x="0" y="0"/>
              <wp:positionH relativeFrom="column">
                <wp:posOffset>802080</wp:posOffset>
              </wp:positionH>
              <wp:positionV relativeFrom="paragraph">
                <wp:posOffset>-44280</wp:posOffset>
              </wp:positionV>
              <wp:extent cx="4640399" cy="0"/>
              <wp:effectExtent l="0" t="0" r="0" b="0"/>
              <wp:wrapNone/>
              <wp:docPr id="151680303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40399" cy="0"/>
                      </a:xfrm>
                      <a:prstGeom prst="straightConnector1">
                        <a:avLst/>
                      </a:prstGeom>
                      <a:noFill/>
                      <a:ln w="6480" cap="flat">
                        <a:solidFill>
                          <a:srgbClr val="5B9BD5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79218C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to 4" o:spid="_x0000_s1026" type="#_x0000_t32" style="position:absolute;margin-left:63.15pt;margin-top:-3.5pt;width:365.4pt;height:0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" strokecolor="#5b9bd5" strokeweight=".18mm">
              <v:stroke joinstyle="miter"/>
            </v:shape>
          </w:pict>
        </mc:Fallback>
      </mc:AlternateContent>
    </w:r>
  </w:p>
  <w:p w14:paraId="5F402595" w14:textId="77777777" w:rsidR="006F5CE9" w:rsidRDefault="006F5CE9">
    <w:pPr>
      <w:pStyle w:val="Rodap"/>
      <w:jc w:val="center"/>
    </w:pPr>
    <w:r>
      <w:rPr>
        <w:sz w:val="18"/>
        <w:szCs w:val="18"/>
      </w:rPr>
      <w:t>Praça Domingos José Martins, S/N, Centro, Itapemirim, Espírito Santo – CNPJ: 27.174.168/0001-70</w:t>
    </w:r>
    <w:r>
      <w:rPr>
        <w:sz w:val="18"/>
        <w:szCs w:val="18"/>
      </w:rPr>
      <w:br/>
    </w:r>
    <w:hyperlink r:id="rId1" w:history="1">
      <w:r>
        <w:rPr>
          <w:rStyle w:val="Internetlink"/>
          <w:i/>
          <w:sz w:val="18"/>
          <w:szCs w:val="18"/>
        </w:rPr>
        <w:t>gabinete@itapemirim.es.gov.br</w:t>
      </w:r>
    </w:hyperlink>
    <w:r>
      <w:rPr>
        <w:i/>
        <w:sz w:val="18"/>
        <w:szCs w:val="18"/>
      </w:rPr>
      <w:t xml:space="preserve"> - </w:t>
    </w:r>
    <w:hyperlink r:id="rId2" w:history="1">
      <w:r>
        <w:rPr>
          <w:rStyle w:val="Internetlink"/>
          <w:i/>
          <w:sz w:val="18"/>
          <w:szCs w:val="18"/>
        </w:rPr>
        <w:t>www.itapemirim.es.gov.br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2587" w14:textId="77777777" w:rsidR="006F5CE9" w:rsidRDefault="006F5CE9">
      <w:r>
        <w:rPr>
          <w:color w:val="000000"/>
        </w:rPr>
        <w:separator/>
      </w:r>
    </w:p>
  </w:footnote>
  <w:footnote w:type="continuationSeparator" w:id="0">
    <w:p w14:paraId="5F402589" w14:textId="77777777" w:rsidR="006F5CE9" w:rsidRDefault="006F5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258F" w14:textId="77777777" w:rsidR="006F5CE9" w:rsidRDefault="006F5CE9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F402587" wp14:editId="5F402588">
          <wp:simplePos x="0" y="0"/>
          <wp:positionH relativeFrom="margin">
            <wp:align>center</wp:align>
          </wp:positionH>
          <wp:positionV relativeFrom="paragraph">
            <wp:posOffset>-21600</wp:posOffset>
          </wp:positionV>
          <wp:extent cx="14760" cy="14760"/>
          <wp:effectExtent l="0" t="0" r="0" b="0"/>
          <wp:wrapNone/>
          <wp:docPr id="901145946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0" cy="14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5F402589" wp14:editId="5F40258A">
          <wp:extent cx="1008359" cy="1008359"/>
          <wp:effectExtent l="0" t="0" r="1291" b="1291"/>
          <wp:docPr id="1069017169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8359" cy="1008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402590" w14:textId="77777777" w:rsidR="006F5CE9" w:rsidRDefault="006F5CE9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PREFEITURA MUNICIPAL DE ITAPEMIRIM-ES</w:t>
    </w:r>
  </w:p>
  <w:p w14:paraId="5F402591" w14:textId="77777777" w:rsidR="006F5CE9" w:rsidRDefault="006F5CE9">
    <w:pPr>
      <w:pStyle w:val="Cabealho"/>
      <w:tabs>
        <w:tab w:val="left" w:pos="2355"/>
      </w:tabs>
      <w:jc w:val="center"/>
      <w:rPr>
        <w:rFonts w:ascii="Arial" w:hAnsi="Arial" w:cs="Arial"/>
        <w:sz w:val="24"/>
        <w:szCs w:val="20"/>
      </w:rPr>
    </w:pPr>
    <w:r>
      <w:rPr>
        <w:rFonts w:ascii="Arial" w:hAnsi="Arial" w:cs="Arial"/>
        <w:sz w:val="24"/>
        <w:szCs w:val="20"/>
      </w:rPr>
      <w:t>Gabinete do Prefeito - GAP</w:t>
    </w:r>
  </w:p>
  <w:p w14:paraId="5F402592" w14:textId="77777777" w:rsidR="006F5CE9" w:rsidRDefault="006F5CE9">
    <w:pPr>
      <w:pStyle w:val="Cabealho"/>
      <w:tabs>
        <w:tab w:val="left" w:pos="38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40258B" wp14:editId="5F40258C">
              <wp:simplePos x="0" y="0"/>
              <wp:positionH relativeFrom="column">
                <wp:posOffset>-360720</wp:posOffset>
              </wp:positionH>
              <wp:positionV relativeFrom="paragraph">
                <wp:posOffset>40680</wp:posOffset>
              </wp:positionV>
              <wp:extent cx="6190200" cy="0"/>
              <wp:effectExtent l="0" t="0" r="0" b="0"/>
              <wp:wrapNone/>
              <wp:docPr id="1647588747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0200" cy="0"/>
                      </a:xfrm>
                      <a:prstGeom prst="straightConnector1">
                        <a:avLst/>
                      </a:prstGeom>
                      <a:noFill/>
                      <a:ln w="6480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19F70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to 10" o:spid="_x0000_s1026" type="#_x0000_t32" style="position:absolute;margin-left:-28.4pt;margin-top:3.2pt;width:487.4pt;height:0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" strokecolor="#4472c4" strokeweight=".18mm">
              <v:stroke joinstyle="miter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70AD"/>
    <w:rsid w:val="0003255E"/>
    <w:rsid w:val="0008188F"/>
    <w:rsid w:val="00127AF8"/>
    <w:rsid w:val="00130292"/>
    <w:rsid w:val="00132528"/>
    <w:rsid w:val="003A0AAB"/>
    <w:rsid w:val="003D58DA"/>
    <w:rsid w:val="004234CE"/>
    <w:rsid w:val="004C2516"/>
    <w:rsid w:val="00501FC5"/>
    <w:rsid w:val="00535906"/>
    <w:rsid w:val="00690B55"/>
    <w:rsid w:val="006F5CE9"/>
    <w:rsid w:val="007F7FBF"/>
    <w:rsid w:val="00BA70AD"/>
    <w:rsid w:val="00C13CD9"/>
    <w:rsid w:val="00D1281E"/>
    <w:rsid w:val="00D42E44"/>
    <w:rsid w:val="00D532CB"/>
    <w:rsid w:val="00D743C9"/>
    <w:rsid w:val="00DD49C7"/>
    <w:rsid w:val="00E43BE6"/>
    <w:rsid w:val="00E81831"/>
    <w:rsid w:val="00EE1122"/>
    <w:rsid w:val="00EF7B89"/>
    <w:rsid w:val="00F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2587"/>
  <w15:docId w15:val="{52908892-6040-48AA-83D5-107188F5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pemirim.es.gov.br/" TargetMode="External"/><Relationship Id="rId1" Type="http://schemas.openxmlformats.org/officeDocument/2006/relationships/hyperlink" Target="mailto:gabinete@itapemirim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Downloads/PL%20-%20AUTORIZAC&#807;A&#771;O%20CAIXA%20ECONO&#770;MICA%20ALTERADO.odt/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810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Hewerton Felizardo Moreira</dc:creator>
  <cp:lastModifiedBy>Pablo Pereira</cp:lastModifiedBy>
  <cp:revision>2</cp:revision>
  <cp:lastPrinted>2024-02-15T17:18:00Z</cp:lastPrinted>
  <dcterms:created xsi:type="dcterms:W3CDTF">2024-02-15T17:26:00Z</dcterms:created>
  <dcterms:modified xsi:type="dcterms:W3CDTF">2024-02-15T17:26:00Z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